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32C97" w14:textId="61EAA8AA" w:rsidR="00575B83" w:rsidRDefault="00575B83" w:rsidP="00575B83">
      <w:pPr>
        <w:jc w:val="center"/>
        <w:rPr>
          <w:rFonts w:ascii="Times New Roman" w:hAnsi="Times New Roman"/>
          <w:b/>
          <w:bCs/>
          <w:sz w:val="24"/>
          <w:szCs w:val="24"/>
        </w:rPr>
      </w:pPr>
      <w:r w:rsidRPr="00575B83">
        <w:rPr>
          <w:rFonts w:ascii="Times New Roman" w:hAnsi="Times New Roman"/>
          <w:b/>
          <w:bCs/>
          <w:sz w:val="24"/>
          <w:szCs w:val="24"/>
        </w:rPr>
        <w:t xml:space="preserve">ПОЛОЖЕНИЕ О ЗАЩИТЕ ПЕРСОНАЛЬНЫХ </w:t>
      </w:r>
      <w:r>
        <w:rPr>
          <w:rFonts w:ascii="Times New Roman" w:hAnsi="Times New Roman"/>
          <w:b/>
          <w:bCs/>
          <w:sz w:val="24"/>
          <w:szCs w:val="24"/>
        </w:rPr>
        <w:br/>
      </w:r>
      <w:r w:rsidRPr="00575B83">
        <w:rPr>
          <w:rFonts w:ascii="Times New Roman" w:hAnsi="Times New Roman"/>
          <w:b/>
          <w:bCs/>
          <w:sz w:val="24"/>
          <w:szCs w:val="24"/>
        </w:rPr>
        <w:t>ДАННЫХ РАБОТНИКОВ И ОБУЧАЮЩИХСЯ</w:t>
      </w:r>
    </w:p>
    <w:p w14:paraId="22A74BBA" w14:textId="77777777" w:rsidR="00575B83" w:rsidRPr="00575B83" w:rsidRDefault="00575B83" w:rsidP="00575B83">
      <w:pPr>
        <w:jc w:val="center"/>
        <w:rPr>
          <w:rFonts w:ascii="Times New Roman" w:hAnsi="Times New Roman"/>
          <w:b/>
          <w:bCs/>
          <w:sz w:val="24"/>
          <w:szCs w:val="24"/>
        </w:rPr>
      </w:pPr>
    </w:p>
    <w:p w14:paraId="64457657" w14:textId="69E40BE4" w:rsidR="00E41E17"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Настоящая Политика обработки персональных данных (далее – Политика) разработана</w:t>
      </w:r>
      <w:r w:rsidR="006026CE">
        <w:rPr>
          <w:rFonts w:ascii="Times New Roman" w:hAnsi="Times New Roman"/>
          <w:sz w:val="24"/>
          <w:szCs w:val="24"/>
        </w:rPr>
        <w:br/>
      </w:r>
      <w:r w:rsidRPr="00CE6D9D">
        <w:rPr>
          <w:rFonts w:ascii="Times New Roman" w:hAnsi="Times New Roman"/>
          <w:sz w:val="24"/>
          <w:szCs w:val="24"/>
        </w:rPr>
        <w:t xml:space="preserve">и действует в соответствии с Федеральным законом от 27.07.2006 № 152-ФЗ «О персональных данных» и регулирует отношения, связанные с обработкой персональных данных, осуществляемой </w:t>
      </w:r>
      <w:r w:rsidR="009215E3" w:rsidRPr="00CE6D9D">
        <w:rPr>
          <w:rFonts w:ascii="Times New Roman" w:hAnsi="Times New Roman"/>
          <w:sz w:val="24"/>
          <w:szCs w:val="24"/>
        </w:rPr>
        <w:t>Автономной некоммерческой организацией дополнительного профессионального образования и социо-психологических услуг «Эксикон»</w:t>
      </w:r>
      <w:r w:rsidRPr="00CE6D9D">
        <w:rPr>
          <w:rFonts w:ascii="Times New Roman" w:hAnsi="Times New Roman"/>
          <w:sz w:val="24"/>
          <w:szCs w:val="24"/>
        </w:rPr>
        <w:t xml:space="preserve">, </w:t>
      </w:r>
      <w:r w:rsidR="006026CE">
        <w:rPr>
          <w:rFonts w:ascii="Times New Roman" w:hAnsi="Times New Roman"/>
          <w:sz w:val="24"/>
          <w:szCs w:val="24"/>
        </w:rPr>
        <w:br/>
      </w:r>
      <w:r w:rsidRPr="00CE6D9D">
        <w:rPr>
          <w:rFonts w:ascii="Times New Roman" w:hAnsi="Times New Roman"/>
          <w:sz w:val="24"/>
          <w:szCs w:val="24"/>
        </w:rPr>
        <w:t xml:space="preserve">ИНН </w:t>
      </w:r>
      <w:r w:rsidR="009215E3" w:rsidRPr="00CE6D9D">
        <w:rPr>
          <w:rFonts w:ascii="Times New Roman" w:hAnsi="Times New Roman"/>
          <w:sz w:val="24"/>
          <w:szCs w:val="24"/>
        </w:rPr>
        <w:t>7806593239</w:t>
      </w:r>
      <w:r w:rsidRPr="00CE6D9D">
        <w:rPr>
          <w:rFonts w:ascii="Times New Roman" w:hAnsi="Times New Roman"/>
          <w:sz w:val="24"/>
          <w:szCs w:val="24"/>
        </w:rPr>
        <w:t xml:space="preserve">, ОГРН </w:t>
      </w:r>
      <w:r w:rsidR="009215E3" w:rsidRPr="00CE6D9D">
        <w:rPr>
          <w:rFonts w:ascii="Times New Roman" w:hAnsi="Times New Roman"/>
          <w:sz w:val="24"/>
          <w:szCs w:val="24"/>
        </w:rPr>
        <w:t>1217800182038</w:t>
      </w:r>
      <w:r w:rsidRPr="00CE6D9D">
        <w:rPr>
          <w:rFonts w:ascii="Times New Roman" w:hAnsi="Times New Roman"/>
          <w:sz w:val="24"/>
          <w:szCs w:val="24"/>
        </w:rPr>
        <w:t xml:space="preserve"> в лице директора </w:t>
      </w:r>
      <w:r w:rsidR="009215E3" w:rsidRPr="00CE6D9D">
        <w:rPr>
          <w:rFonts w:ascii="Times New Roman" w:hAnsi="Times New Roman"/>
          <w:sz w:val="24"/>
          <w:szCs w:val="24"/>
        </w:rPr>
        <w:t>И</w:t>
      </w:r>
      <w:r w:rsidR="00CE6D9D" w:rsidRPr="00CE6D9D">
        <w:rPr>
          <w:rFonts w:ascii="Times New Roman" w:hAnsi="Times New Roman"/>
          <w:sz w:val="24"/>
          <w:szCs w:val="24"/>
        </w:rPr>
        <w:t>вакиной Ирины Николаевны</w:t>
      </w:r>
      <w:r w:rsidRPr="00CE6D9D">
        <w:rPr>
          <w:rFonts w:ascii="Times New Roman" w:hAnsi="Times New Roman"/>
          <w:sz w:val="24"/>
          <w:szCs w:val="24"/>
        </w:rPr>
        <w:t>,</w:t>
      </w:r>
      <w:r w:rsidR="006026CE">
        <w:rPr>
          <w:rFonts w:ascii="Times New Roman" w:hAnsi="Times New Roman"/>
          <w:sz w:val="24"/>
          <w:szCs w:val="24"/>
        </w:rPr>
        <w:br/>
      </w:r>
      <w:r w:rsidRPr="00CE6D9D">
        <w:rPr>
          <w:rFonts w:ascii="Times New Roman" w:hAnsi="Times New Roman"/>
          <w:sz w:val="24"/>
          <w:szCs w:val="24"/>
        </w:rPr>
        <w:t>а также вопросы обеспечения безопасности персональных данных.</w:t>
      </w:r>
    </w:p>
    <w:p w14:paraId="57D9E050" w14:textId="30E964A4"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Политика определяет основные принципы, которым</w:t>
      </w:r>
      <w:r w:rsidR="009215E3" w:rsidRPr="00CE6D9D">
        <w:rPr>
          <w:rFonts w:ascii="Times New Roman" w:hAnsi="Times New Roman"/>
          <w:sz w:val="24"/>
          <w:szCs w:val="24"/>
        </w:rPr>
        <w:t xml:space="preserve"> </w:t>
      </w:r>
      <w:r w:rsidRPr="00CE6D9D">
        <w:rPr>
          <w:rFonts w:ascii="Times New Roman" w:hAnsi="Times New Roman"/>
          <w:sz w:val="24"/>
          <w:szCs w:val="24"/>
        </w:rPr>
        <w:t>руководствуется Оператор</w:t>
      </w:r>
      <w:r w:rsidR="006026CE">
        <w:rPr>
          <w:rFonts w:ascii="Times New Roman" w:hAnsi="Times New Roman"/>
          <w:sz w:val="24"/>
          <w:szCs w:val="24"/>
        </w:rPr>
        <w:br/>
      </w:r>
      <w:r w:rsidRPr="00CE6D9D">
        <w:rPr>
          <w:rFonts w:ascii="Times New Roman" w:hAnsi="Times New Roman"/>
          <w:sz w:val="24"/>
          <w:szCs w:val="24"/>
        </w:rPr>
        <w:t>при обработке персональных данных в процессе</w:t>
      </w:r>
      <w:r w:rsidR="009215E3" w:rsidRPr="00CE6D9D">
        <w:rPr>
          <w:rFonts w:ascii="Times New Roman" w:hAnsi="Times New Roman"/>
          <w:sz w:val="24"/>
          <w:szCs w:val="24"/>
        </w:rPr>
        <w:t xml:space="preserve"> </w:t>
      </w:r>
      <w:r w:rsidRPr="00CE6D9D">
        <w:rPr>
          <w:rFonts w:ascii="Times New Roman" w:hAnsi="Times New Roman"/>
          <w:sz w:val="24"/>
          <w:szCs w:val="24"/>
        </w:rPr>
        <w:t>осуществления своей деятельности.</w:t>
      </w:r>
    </w:p>
    <w:p w14:paraId="5C7F4ECD"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xml:space="preserve">Просим Вас внимательно изучить </w:t>
      </w:r>
      <w:r w:rsidR="00E41E17" w:rsidRPr="00CE6D9D">
        <w:rPr>
          <w:rFonts w:ascii="Times New Roman" w:hAnsi="Times New Roman"/>
          <w:sz w:val="24"/>
          <w:szCs w:val="24"/>
        </w:rPr>
        <w:t xml:space="preserve">настоящую </w:t>
      </w:r>
      <w:r w:rsidRPr="00CE6D9D">
        <w:rPr>
          <w:rFonts w:ascii="Times New Roman" w:hAnsi="Times New Roman"/>
          <w:sz w:val="24"/>
          <w:szCs w:val="24"/>
        </w:rPr>
        <w:t>Политику, чтобы</w:t>
      </w:r>
      <w:r w:rsidR="009215E3" w:rsidRPr="00CE6D9D">
        <w:rPr>
          <w:rFonts w:ascii="Times New Roman" w:hAnsi="Times New Roman"/>
          <w:sz w:val="24"/>
          <w:szCs w:val="24"/>
        </w:rPr>
        <w:t xml:space="preserve"> </w:t>
      </w:r>
      <w:r w:rsidRPr="00CE6D9D">
        <w:rPr>
          <w:rFonts w:ascii="Times New Roman" w:hAnsi="Times New Roman"/>
          <w:sz w:val="24"/>
          <w:szCs w:val="24"/>
        </w:rPr>
        <w:t>понимать для достижения каких целей мы осуществляем обработку Ваших</w:t>
      </w:r>
      <w:r w:rsidR="009215E3" w:rsidRPr="00CE6D9D">
        <w:rPr>
          <w:rFonts w:ascii="Times New Roman" w:hAnsi="Times New Roman"/>
          <w:sz w:val="24"/>
          <w:szCs w:val="24"/>
        </w:rPr>
        <w:t xml:space="preserve"> </w:t>
      </w:r>
      <w:r w:rsidRPr="00CE6D9D">
        <w:rPr>
          <w:rFonts w:ascii="Times New Roman" w:hAnsi="Times New Roman"/>
          <w:sz w:val="24"/>
          <w:szCs w:val="24"/>
        </w:rPr>
        <w:t xml:space="preserve">персональных данных, а также как Вы можете реализовать </w:t>
      </w:r>
      <w:r w:rsidR="00E41E17" w:rsidRPr="00CE6D9D">
        <w:rPr>
          <w:rFonts w:ascii="Times New Roman" w:hAnsi="Times New Roman"/>
          <w:sz w:val="24"/>
          <w:szCs w:val="24"/>
        </w:rPr>
        <w:t xml:space="preserve">свои </w:t>
      </w:r>
      <w:r w:rsidRPr="00CE6D9D">
        <w:rPr>
          <w:rFonts w:ascii="Times New Roman" w:hAnsi="Times New Roman"/>
          <w:sz w:val="24"/>
          <w:szCs w:val="24"/>
        </w:rPr>
        <w:t>права в отношении своих персональных данных, обрабатываемых Оператором.</w:t>
      </w:r>
    </w:p>
    <w:p w14:paraId="1AFF0456" w14:textId="77777777" w:rsidR="002152D6" w:rsidRPr="00575B83" w:rsidRDefault="002152D6" w:rsidP="00575B83">
      <w:pPr>
        <w:ind w:firstLine="426"/>
        <w:jc w:val="center"/>
        <w:rPr>
          <w:rFonts w:ascii="Times New Roman" w:hAnsi="Times New Roman"/>
          <w:b/>
          <w:bCs/>
          <w:sz w:val="24"/>
          <w:szCs w:val="24"/>
        </w:rPr>
      </w:pPr>
      <w:r w:rsidRPr="00575B83">
        <w:rPr>
          <w:rFonts w:ascii="Times New Roman" w:hAnsi="Times New Roman"/>
          <w:b/>
          <w:bCs/>
          <w:sz w:val="24"/>
          <w:szCs w:val="24"/>
        </w:rPr>
        <w:t>1. ОБЩИЕ ПОЛОЖЕНИЯ</w:t>
      </w:r>
    </w:p>
    <w:p w14:paraId="4456265E" w14:textId="5464E0AB" w:rsidR="00E30911" w:rsidRPr="00CE6D9D" w:rsidRDefault="002152D6" w:rsidP="00E30911">
      <w:pPr>
        <w:ind w:firstLine="426"/>
        <w:jc w:val="both"/>
        <w:rPr>
          <w:rFonts w:ascii="Times New Roman" w:eastAsia="Times New Roman" w:hAnsi="Times New Roman"/>
          <w:kern w:val="0"/>
          <w:sz w:val="24"/>
          <w:szCs w:val="24"/>
          <w:lang w:eastAsia="ru-RU"/>
        </w:rPr>
      </w:pPr>
      <w:r w:rsidRPr="00CE6D9D">
        <w:rPr>
          <w:rFonts w:ascii="Times New Roman" w:hAnsi="Times New Roman"/>
          <w:sz w:val="24"/>
          <w:szCs w:val="24"/>
        </w:rPr>
        <w:t>1.1. Настоящ</w:t>
      </w:r>
      <w:r w:rsidR="00E30911" w:rsidRPr="00CE6D9D">
        <w:rPr>
          <w:rFonts w:ascii="Times New Roman" w:hAnsi="Times New Roman"/>
          <w:sz w:val="24"/>
          <w:szCs w:val="24"/>
        </w:rPr>
        <w:t xml:space="preserve">ая </w:t>
      </w:r>
      <w:r w:rsidRPr="00CE6D9D">
        <w:rPr>
          <w:rFonts w:ascii="Times New Roman" w:hAnsi="Times New Roman"/>
          <w:sz w:val="24"/>
          <w:szCs w:val="24"/>
        </w:rPr>
        <w:t xml:space="preserve">Политика </w:t>
      </w:r>
      <w:bookmarkStart w:id="0" w:name="_Hlk203381072"/>
      <w:r w:rsidR="009215E3" w:rsidRPr="00CE6D9D">
        <w:rPr>
          <w:rFonts w:ascii="Times New Roman" w:hAnsi="Times New Roman"/>
          <w:sz w:val="24"/>
          <w:szCs w:val="24"/>
        </w:rPr>
        <w:t>Автономн</w:t>
      </w:r>
      <w:r w:rsidR="00E41E17" w:rsidRPr="00CE6D9D">
        <w:rPr>
          <w:rFonts w:ascii="Times New Roman" w:hAnsi="Times New Roman"/>
          <w:sz w:val="24"/>
          <w:szCs w:val="24"/>
        </w:rPr>
        <w:t>ой</w:t>
      </w:r>
      <w:r w:rsidR="009215E3" w:rsidRPr="00CE6D9D">
        <w:rPr>
          <w:rFonts w:ascii="Times New Roman" w:hAnsi="Times New Roman"/>
          <w:sz w:val="24"/>
          <w:szCs w:val="24"/>
        </w:rPr>
        <w:t xml:space="preserve"> некоммерческ</w:t>
      </w:r>
      <w:r w:rsidR="00E41E17" w:rsidRPr="00CE6D9D">
        <w:rPr>
          <w:rFonts w:ascii="Times New Roman" w:hAnsi="Times New Roman"/>
          <w:sz w:val="24"/>
          <w:szCs w:val="24"/>
        </w:rPr>
        <w:t>ой</w:t>
      </w:r>
      <w:r w:rsidR="009215E3" w:rsidRPr="00CE6D9D">
        <w:rPr>
          <w:rFonts w:ascii="Times New Roman" w:hAnsi="Times New Roman"/>
          <w:sz w:val="24"/>
          <w:szCs w:val="24"/>
        </w:rPr>
        <w:t xml:space="preserve"> организаци</w:t>
      </w:r>
      <w:r w:rsidR="00E41E17" w:rsidRPr="00CE6D9D">
        <w:rPr>
          <w:rFonts w:ascii="Times New Roman" w:hAnsi="Times New Roman"/>
          <w:sz w:val="24"/>
          <w:szCs w:val="24"/>
        </w:rPr>
        <w:t>и</w:t>
      </w:r>
      <w:r w:rsidR="009215E3" w:rsidRPr="00CE6D9D">
        <w:rPr>
          <w:rFonts w:ascii="Times New Roman" w:hAnsi="Times New Roman"/>
          <w:sz w:val="24"/>
          <w:szCs w:val="24"/>
        </w:rPr>
        <w:t xml:space="preserve"> дополнительного профессионального образования и социо-психологических услуг «Эксикон»</w:t>
      </w:r>
      <w:bookmarkEnd w:id="0"/>
      <w:r w:rsidR="006026CE">
        <w:rPr>
          <w:rFonts w:ascii="Times New Roman" w:hAnsi="Times New Roman"/>
          <w:sz w:val="24"/>
          <w:szCs w:val="24"/>
        </w:rPr>
        <w:br/>
      </w:r>
      <w:r w:rsidRPr="00CE6D9D">
        <w:rPr>
          <w:rFonts w:ascii="Times New Roman" w:hAnsi="Times New Roman"/>
          <w:sz w:val="24"/>
          <w:szCs w:val="24"/>
        </w:rPr>
        <w:t xml:space="preserve">(далее - Оператор) в отношении обработки персональных данных </w:t>
      </w:r>
      <w:r w:rsidR="00E30911" w:rsidRPr="00CE6D9D">
        <w:rPr>
          <w:rFonts w:ascii="Times New Roman" w:eastAsia="Times New Roman" w:hAnsi="Times New Roman"/>
          <w:kern w:val="0"/>
          <w:sz w:val="24"/>
          <w:szCs w:val="24"/>
          <w:lang w:eastAsia="ru-RU"/>
        </w:rPr>
        <w:t>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380AB6CC" w14:textId="0B8FFA3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1.2. Понятия, содержащиеся в ст. 3 Закона о персональных данных, используются</w:t>
      </w:r>
      <w:r w:rsidR="006026CE">
        <w:rPr>
          <w:rFonts w:ascii="Times New Roman" w:hAnsi="Times New Roman"/>
          <w:sz w:val="24"/>
          <w:szCs w:val="24"/>
        </w:rPr>
        <w:br/>
      </w:r>
      <w:r w:rsidRPr="00CE6D9D">
        <w:rPr>
          <w:rFonts w:ascii="Times New Roman" w:hAnsi="Times New Roman"/>
          <w:sz w:val="24"/>
          <w:szCs w:val="24"/>
        </w:rPr>
        <w:t>в настоящей Политике с тем же значением.</w:t>
      </w:r>
    </w:p>
    <w:p w14:paraId="0E137100" w14:textId="721A7CD0"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1.</w:t>
      </w:r>
      <w:r w:rsidR="00E30911" w:rsidRPr="00CE6D9D">
        <w:rPr>
          <w:rFonts w:ascii="Times New Roman" w:hAnsi="Times New Roman"/>
          <w:sz w:val="24"/>
          <w:szCs w:val="24"/>
        </w:rPr>
        <w:t>3</w:t>
      </w:r>
      <w:r w:rsidRPr="00CE6D9D">
        <w:rPr>
          <w:rFonts w:ascii="Times New Roman" w:hAnsi="Times New Roman"/>
          <w:sz w:val="24"/>
          <w:szCs w:val="24"/>
        </w:rPr>
        <w:t>. Действие настоящей Политики распространяется на все операции, совершаемые Оператором с персональными данными с использованием средств автоматизации или без</w:t>
      </w:r>
      <w:r w:rsidR="006026CE">
        <w:rPr>
          <w:rFonts w:ascii="Times New Roman" w:hAnsi="Times New Roman"/>
          <w:sz w:val="24"/>
          <w:szCs w:val="24"/>
        </w:rPr>
        <w:br/>
      </w:r>
      <w:r w:rsidRPr="00CE6D9D">
        <w:rPr>
          <w:rFonts w:ascii="Times New Roman" w:hAnsi="Times New Roman"/>
          <w:sz w:val="24"/>
          <w:szCs w:val="24"/>
        </w:rPr>
        <w:t>их использования. Персональные данные предоставляются самим субъектом персональных данных. Пользуясь сайтом и сервисами Оператора, субъект персональных данных подтверждает, что ознакомлен с Политикой и согласен с ее условиями.</w:t>
      </w:r>
    </w:p>
    <w:p w14:paraId="1AE2CC04"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1.</w:t>
      </w:r>
      <w:r w:rsidR="00E30911" w:rsidRPr="00CE6D9D">
        <w:rPr>
          <w:rFonts w:ascii="Times New Roman" w:hAnsi="Times New Roman"/>
          <w:sz w:val="24"/>
          <w:szCs w:val="24"/>
        </w:rPr>
        <w:t>4</w:t>
      </w:r>
      <w:r w:rsidRPr="00CE6D9D">
        <w:rPr>
          <w:rFonts w:ascii="Times New Roman" w:hAnsi="Times New Roman"/>
          <w:sz w:val="24"/>
          <w:szCs w:val="24"/>
        </w:rPr>
        <w:t>. Оператор самостоятельно организует и осуществляет обработку персональных данных, а также определяет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09B98614"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1.</w:t>
      </w:r>
      <w:r w:rsidR="00E30911" w:rsidRPr="00CE6D9D">
        <w:rPr>
          <w:rFonts w:ascii="Times New Roman" w:hAnsi="Times New Roman"/>
          <w:sz w:val="24"/>
          <w:szCs w:val="24"/>
        </w:rPr>
        <w:t>5</w:t>
      </w:r>
      <w:r w:rsidRPr="00CE6D9D">
        <w:rPr>
          <w:rFonts w:ascii="Times New Roman" w:hAnsi="Times New Roman"/>
          <w:sz w:val="24"/>
          <w:szCs w:val="24"/>
        </w:rPr>
        <w:t>. Информация об Операторе:</w:t>
      </w:r>
    </w:p>
    <w:p w14:paraId="2D5971D4" w14:textId="77777777" w:rsidR="00B52F1E" w:rsidRPr="00CE6D9D" w:rsidRDefault="00B52F1E" w:rsidP="00367F2F">
      <w:pPr>
        <w:ind w:firstLine="426"/>
        <w:jc w:val="both"/>
        <w:rPr>
          <w:rFonts w:ascii="Times New Roman" w:hAnsi="Times New Roman"/>
          <w:sz w:val="24"/>
          <w:szCs w:val="24"/>
        </w:rPr>
      </w:pPr>
      <w:r w:rsidRPr="00CE6D9D">
        <w:rPr>
          <w:rFonts w:ascii="Times New Roman" w:hAnsi="Times New Roman"/>
          <w:sz w:val="24"/>
          <w:szCs w:val="24"/>
        </w:rPr>
        <w:t xml:space="preserve">АВТОНОМНАЯ НЕКОММЕРЧЕСКАЯ ОРГАНИЗАЦИЯ ДОПОЛНИТЕЛЬНОГО ПРОФЕССИОНАЛЬНОГО ОБРАЗОВАНИЯ И СОЦИО-ПСИХОЛОГИЧЕСКИХ УСЛУГ «ЭКСИКОН», ИНН 7806593239, ОГРН 1217800182038 </w:t>
      </w:r>
    </w:p>
    <w:p w14:paraId="5B708D35"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xml:space="preserve">Юридический адрес Организации: </w:t>
      </w:r>
      <w:r w:rsidR="00B52F1E" w:rsidRPr="00CE6D9D">
        <w:rPr>
          <w:rFonts w:ascii="Times New Roman" w:hAnsi="Times New Roman"/>
          <w:sz w:val="24"/>
          <w:szCs w:val="24"/>
        </w:rPr>
        <w:t>127299</w:t>
      </w:r>
      <w:r w:rsidRPr="00CE6D9D">
        <w:rPr>
          <w:rFonts w:ascii="Times New Roman" w:hAnsi="Times New Roman"/>
          <w:sz w:val="24"/>
          <w:szCs w:val="24"/>
        </w:rPr>
        <w:t>, РОССИЯ, Г.</w:t>
      </w:r>
      <w:r w:rsidR="00B52F1E" w:rsidRPr="00CE6D9D">
        <w:rPr>
          <w:rFonts w:ascii="Times New Roman" w:hAnsi="Times New Roman"/>
          <w:sz w:val="24"/>
          <w:szCs w:val="24"/>
        </w:rPr>
        <w:t xml:space="preserve"> МОСКВА</w:t>
      </w:r>
      <w:r w:rsidRPr="00CE6D9D">
        <w:rPr>
          <w:rFonts w:ascii="Times New Roman" w:hAnsi="Times New Roman"/>
          <w:sz w:val="24"/>
          <w:szCs w:val="24"/>
        </w:rPr>
        <w:t>, УЛ К</w:t>
      </w:r>
      <w:r w:rsidR="00B52F1E" w:rsidRPr="00CE6D9D">
        <w:rPr>
          <w:rFonts w:ascii="Times New Roman" w:hAnsi="Times New Roman"/>
          <w:sz w:val="24"/>
          <w:szCs w:val="24"/>
        </w:rPr>
        <w:t>ОСМОНАВТА ВОЛКОВА</w:t>
      </w:r>
      <w:r w:rsidRPr="00CE6D9D">
        <w:rPr>
          <w:rFonts w:ascii="Times New Roman" w:hAnsi="Times New Roman"/>
          <w:sz w:val="24"/>
          <w:szCs w:val="24"/>
        </w:rPr>
        <w:t xml:space="preserve">, Д. </w:t>
      </w:r>
      <w:r w:rsidR="00B52F1E" w:rsidRPr="00CE6D9D">
        <w:rPr>
          <w:rFonts w:ascii="Times New Roman" w:hAnsi="Times New Roman"/>
          <w:sz w:val="24"/>
          <w:szCs w:val="24"/>
        </w:rPr>
        <w:t>1</w:t>
      </w:r>
      <w:r w:rsidRPr="00CE6D9D">
        <w:rPr>
          <w:rFonts w:ascii="Times New Roman" w:hAnsi="Times New Roman"/>
          <w:sz w:val="24"/>
          <w:szCs w:val="24"/>
        </w:rPr>
        <w:t xml:space="preserve">3, К. </w:t>
      </w:r>
      <w:r w:rsidR="00B52F1E" w:rsidRPr="00CE6D9D">
        <w:rPr>
          <w:rFonts w:ascii="Times New Roman" w:hAnsi="Times New Roman"/>
          <w:sz w:val="24"/>
          <w:szCs w:val="24"/>
        </w:rPr>
        <w:t>2</w:t>
      </w:r>
      <w:r w:rsidRPr="00CE6D9D">
        <w:rPr>
          <w:rFonts w:ascii="Times New Roman" w:hAnsi="Times New Roman"/>
          <w:sz w:val="24"/>
          <w:szCs w:val="24"/>
        </w:rPr>
        <w:t>, КВ. 1</w:t>
      </w:r>
      <w:r w:rsidR="00B52F1E" w:rsidRPr="00CE6D9D">
        <w:rPr>
          <w:rFonts w:ascii="Times New Roman" w:hAnsi="Times New Roman"/>
          <w:sz w:val="24"/>
          <w:szCs w:val="24"/>
        </w:rPr>
        <w:t>0</w:t>
      </w:r>
    </w:p>
    <w:p w14:paraId="07E61721"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Телефон</w:t>
      </w:r>
      <w:r w:rsidR="00B52F1E" w:rsidRPr="00CE6D9D">
        <w:rPr>
          <w:rFonts w:ascii="Times New Roman" w:hAnsi="Times New Roman"/>
          <w:sz w:val="24"/>
          <w:szCs w:val="24"/>
        </w:rPr>
        <w:t>:</w:t>
      </w:r>
      <w:r w:rsidRPr="00CE6D9D">
        <w:rPr>
          <w:rFonts w:ascii="Times New Roman" w:hAnsi="Times New Roman"/>
          <w:sz w:val="24"/>
          <w:szCs w:val="24"/>
        </w:rPr>
        <w:t xml:space="preserve"> +7(9</w:t>
      </w:r>
      <w:r w:rsidR="00B52F1E" w:rsidRPr="00CE6D9D">
        <w:rPr>
          <w:rFonts w:ascii="Times New Roman" w:hAnsi="Times New Roman"/>
          <w:sz w:val="24"/>
          <w:szCs w:val="24"/>
        </w:rPr>
        <w:t>25</w:t>
      </w:r>
      <w:r w:rsidRPr="00CE6D9D">
        <w:rPr>
          <w:rFonts w:ascii="Times New Roman" w:hAnsi="Times New Roman"/>
          <w:sz w:val="24"/>
          <w:szCs w:val="24"/>
        </w:rPr>
        <w:t>)</w:t>
      </w:r>
      <w:r w:rsidR="00B52F1E" w:rsidRPr="00CE6D9D">
        <w:rPr>
          <w:rFonts w:ascii="Times New Roman" w:hAnsi="Times New Roman"/>
          <w:sz w:val="24"/>
          <w:szCs w:val="24"/>
        </w:rPr>
        <w:t>806</w:t>
      </w:r>
      <w:r w:rsidRPr="00CE6D9D">
        <w:rPr>
          <w:rFonts w:ascii="Times New Roman" w:hAnsi="Times New Roman"/>
          <w:sz w:val="24"/>
          <w:szCs w:val="24"/>
        </w:rPr>
        <w:t>-</w:t>
      </w:r>
      <w:r w:rsidR="00B52F1E" w:rsidRPr="00CE6D9D">
        <w:rPr>
          <w:rFonts w:ascii="Times New Roman" w:hAnsi="Times New Roman"/>
          <w:sz w:val="24"/>
          <w:szCs w:val="24"/>
        </w:rPr>
        <w:t>63</w:t>
      </w:r>
      <w:r w:rsidRPr="00CE6D9D">
        <w:rPr>
          <w:rFonts w:ascii="Times New Roman" w:hAnsi="Times New Roman"/>
          <w:sz w:val="24"/>
          <w:szCs w:val="24"/>
        </w:rPr>
        <w:t>-</w:t>
      </w:r>
      <w:r w:rsidR="00B52F1E" w:rsidRPr="00CE6D9D">
        <w:rPr>
          <w:rFonts w:ascii="Times New Roman" w:hAnsi="Times New Roman"/>
          <w:sz w:val="24"/>
          <w:szCs w:val="24"/>
        </w:rPr>
        <w:t>34</w:t>
      </w:r>
    </w:p>
    <w:p w14:paraId="2111FD8B" w14:textId="7CF2F2EE" w:rsidR="00E41E17"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lastRenderedPageBreak/>
        <w:t>Почта</w:t>
      </w:r>
      <w:r w:rsidR="00B52F1E" w:rsidRPr="00CE6D9D">
        <w:rPr>
          <w:rFonts w:ascii="Times New Roman" w:hAnsi="Times New Roman"/>
          <w:sz w:val="24"/>
          <w:szCs w:val="24"/>
        </w:rPr>
        <w:t>:</w:t>
      </w:r>
      <w:r w:rsidRPr="00CE6D9D">
        <w:rPr>
          <w:rFonts w:ascii="Times New Roman" w:hAnsi="Times New Roman"/>
          <w:sz w:val="24"/>
          <w:szCs w:val="24"/>
        </w:rPr>
        <w:t xml:space="preserve"> </w:t>
      </w:r>
      <w:r w:rsidR="00082FEA" w:rsidRPr="00082FEA">
        <w:rPr>
          <w:rFonts w:ascii="Times New Roman" w:hAnsi="Times New Roman"/>
          <w:sz w:val="24"/>
          <w:szCs w:val="24"/>
        </w:rPr>
        <w:t>excicon.dpo@yandex.ru</w:t>
      </w:r>
    </w:p>
    <w:p w14:paraId="4A388BF2"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1.</w:t>
      </w:r>
      <w:r w:rsidR="00E30911" w:rsidRPr="00CE6D9D">
        <w:rPr>
          <w:rFonts w:ascii="Times New Roman" w:hAnsi="Times New Roman"/>
          <w:sz w:val="24"/>
          <w:szCs w:val="24"/>
        </w:rPr>
        <w:t>6</w:t>
      </w:r>
      <w:r w:rsidRPr="00CE6D9D">
        <w:rPr>
          <w:rFonts w:ascii="Times New Roman" w:hAnsi="Times New Roman"/>
          <w:sz w:val="24"/>
          <w:szCs w:val="24"/>
        </w:rPr>
        <w:t>. Основные права и обязанности Оператора.</w:t>
      </w:r>
    </w:p>
    <w:p w14:paraId="765DA392"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1.</w:t>
      </w:r>
      <w:r w:rsidR="00E30911" w:rsidRPr="00CE6D9D">
        <w:rPr>
          <w:rFonts w:ascii="Times New Roman" w:hAnsi="Times New Roman"/>
          <w:sz w:val="24"/>
          <w:szCs w:val="24"/>
        </w:rPr>
        <w:t>6</w:t>
      </w:r>
      <w:r w:rsidRPr="00CE6D9D">
        <w:rPr>
          <w:rFonts w:ascii="Times New Roman" w:hAnsi="Times New Roman"/>
          <w:sz w:val="24"/>
          <w:szCs w:val="24"/>
        </w:rPr>
        <w:t>.1. Оператор имеет право:</w:t>
      </w:r>
    </w:p>
    <w:p w14:paraId="0158FE05"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получать от субъекта персональных данных достоверные информацию и/или документы, содержащие персональные данные;</w:t>
      </w:r>
    </w:p>
    <w:p w14:paraId="4E15C189" w14:textId="2EF542B6"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w:t>
      </w:r>
      <w:r w:rsidR="006026CE">
        <w:rPr>
          <w:rFonts w:ascii="Times New Roman" w:hAnsi="Times New Roman"/>
          <w:sz w:val="24"/>
          <w:szCs w:val="24"/>
        </w:rPr>
        <w:t> </w:t>
      </w:r>
      <w:r w:rsidRPr="00CE6D9D">
        <w:rPr>
          <w:rFonts w:ascii="Times New Roman" w:hAnsi="Times New Roman"/>
          <w:sz w:val="24"/>
          <w:szCs w:val="24"/>
        </w:rPr>
        <w:t>требовать от субъекта персональных данных своевременного уточнения предоставленных персональных данных.</w:t>
      </w:r>
    </w:p>
    <w:p w14:paraId="33AE75B2"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1.</w:t>
      </w:r>
      <w:r w:rsidR="00E30911" w:rsidRPr="00CE6D9D">
        <w:rPr>
          <w:rFonts w:ascii="Times New Roman" w:hAnsi="Times New Roman"/>
          <w:sz w:val="24"/>
          <w:szCs w:val="24"/>
        </w:rPr>
        <w:t>6</w:t>
      </w:r>
      <w:r w:rsidRPr="00CE6D9D">
        <w:rPr>
          <w:rFonts w:ascii="Times New Roman" w:hAnsi="Times New Roman"/>
          <w:sz w:val="24"/>
          <w:szCs w:val="24"/>
        </w:rPr>
        <w:t>.2. Оператор обязан:</w:t>
      </w:r>
    </w:p>
    <w:p w14:paraId="46E5F333"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обрабатывать персональные данные и организовывать их защиту в соответствии с требованиями законодательства РФ;</w:t>
      </w:r>
    </w:p>
    <w:p w14:paraId="7EAFB494"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рассматривать обращения субъект</w:t>
      </w:r>
      <w:r w:rsidR="003F00BF" w:rsidRPr="00CE6D9D">
        <w:rPr>
          <w:rFonts w:ascii="Times New Roman" w:hAnsi="Times New Roman"/>
          <w:sz w:val="24"/>
          <w:szCs w:val="24"/>
        </w:rPr>
        <w:t>а</w:t>
      </w:r>
      <w:r w:rsidRPr="00CE6D9D">
        <w:rPr>
          <w:rFonts w:ascii="Times New Roman" w:hAnsi="Times New Roman"/>
          <w:sz w:val="24"/>
          <w:szCs w:val="24"/>
        </w:rPr>
        <w:t xml:space="preserve"> персональных данных (или </w:t>
      </w:r>
      <w:r w:rsidR="003F00BF" w:rsidRPr="00CE6D9D">
        <w:rPr>
          <w:rFonts w:ascii="Times New Roman" w:hAnsi="Times New Roman"/>
          <w:sz w:val="24"/>
          <w:szCs w:val="24"/>
        </w:rPr>
        <w:t xml:space="preserve">его </w:t>
      </w:r>
      <w:r w:rsidRPr="00CE6D9D">
        <w:rPr>
          <w:rFonts w:ascii="Times New Roman" w:hAnsi="Times New Roman"/>
          <w:sz w:val="24"/>
          <w:szCs w:val="24"/>
        </w:rPr>
        <w:t>законн</w:t>
      </w:r>
      <w:r w:rsidR="003F00BF" w:rsidRPr="00CE6D9D">
        <w:rPr>
          <w:rFonts w:ascii="Times New Roman" w:hAnsi="Times New Roman"/>
          <w:sz w:val="24"/>
          <w:szCs w:val="24"/>
        </w:rPr>
        <w:t>ого</w:t>
      </w:r>
      <w:r w:rsidRPr="00CE6D9D">
        <w:rPr>
          <w:rFonts w:ascii="Times New Roman" w:hAnsi="Times New Roman"/>
          <w:sz w:val="24"/>
          <w:szCs w:val="24"/>
        </w:rPr>
        <w:t xml:space="preserve"> представител</w:t>
      </w:r>
      <w:r w:rsidR="003F00BF" w:rsidRPr="00CE6D9D">
        <w:rPr>
          <w:rFonts w:ascii="Times New Roman" w:hAnsi="Times New Roman"/>
          <w:sz w:val="24"/>
          <w:szCs w:val="24"/>
        </w:rPr>
        <w:t>я</w:t>
      </w:r>
      <w:r w:rsidRPr="00CE6D9D">
        <w:rPr>
          <w:rFonts w:ascii="Times New Roman" w:hAnsi="Times New Roman"/>
          <w:sz w:val="24"/>
          <w:szCs w:val="24"/>
        </w:rPr>
        <w:t>) по вопросам обработки персональных данных и давать мотивированные ответы;</w:t>
      </w:r>
    </w:p>
    <w:p w14:paraId="35AF95CA"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xml:space="preserve">- предоставлять субъекту персональных данных (или его законному представителю) возможность безвозмездного доступа к </w:t>
      </w:r>
      <w:r w:rsidR="003F00BF" w:rsidRPr="00CE6D9D">
        <w:rPr>
          <w:rFonts w:ascii="Times New Roman" w:hAnsi="Times New Roman"/>
          <w:sz w:val="24"/>
          <w:szCs w:val="24"/>
        </w:rPr>
        <w:t>своим</w:t>
      </w:r>
      <w:r w:rsidRPr="00CE6D9D">
        <w:rPr>
          <w:rFonts w:ascii="Times New Roman" w:hAnsi="Times New Roman"/>
          <w:sz w:val="24"/>
          <w:szCs w:val="24"/>
        </w:rPr>
        <w:t xml:space="preserve"> персональным данным;</w:t>
      </w:r>
    </w:p>
    <w:p w14:paraId="2C124252" w14:textId="1C1C9881"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xml:space="preserve">- принимать меры по уточнению, уничтожению персональных данных субъекта персональных данных </w:t>
      </w:r>
      <w:r w:rsidR="003F00BF" w:rsidRPr="00CE6D9D">
        <w:rPr>
          <w:rFonts w:ascii="Times New Roman" w:hAnsi="Times New Roman"/>
          <w:sz w:val="24"/>
          <w:szCs w:val="24"/>
        </w:rPr>
        <w:t xml:space="preserve">(или его законного представителя) </w:t>
      </w:r>
      <w:r w:rsidRPr="00CE6D9D">
        <w:rPr>
          <w:rFonts w:ascii="Times New Roman" w:hAnsi="Times New Roman"/>
          <w:sz w:val="24"/>
          <w:szCs w:val="24"/>
        </w:rPr>
        <w:t>в связи с его обращением</w:t>
      </w:r>
      <w:r w:rsidR="006026CE">
        <w:rPr>
          <w:rFonts w:ascii="Times New Roman" w:hAnsi="Times New Roman"/>
          <w:sz w:val="24"/>
          <w:szCs w:val="24"/>
        </w:rPr>
        <w:br/>
      </w:r>
      <w:r w:rsidRPr="00CE6D9D">
        <w:rPr>
          <w:rFonts w:ascii="Times New Roman" w:hAnsi="Times New Roman"/>
          <w:sz w:val="24"/>
          <w:szCs w:val="24"/>
        </w:rPr>
        <w:t>с обоснованными требованиями.</w:t>
      </w:r>
    </w:p>
    <w:p w14:paraId="538718C2"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1.</w:t>
      </w:r>
      <w:r w:rsidR="00E30911" w:rsidRPr="00CE6D9D">
        <w:rPr>
          <w:rFonts w:ascii="Times New Roman" w:hAnsi="Times New Roman"/>
          <w:sz w:val="24"/>
          <w:szCs w:val="24"/>
        </w:rPr>
        <w:t>7</w:t>
      </w:r>
      <w:r w:rsidRPr="00CE6D9D">
        <w:rPr>
          <w:rFonts w:ascii="Times New Roman" w:hAnsi="Times New Roman"/>
          <w:sz w:val="24"/>
          <w:szCs w:val="24"/>
        </w:rPr>
        <w:t>. Основные права и обязанности субъектов персональных данных.</w:t>
      </w:r>
    </w:p>
    <w:p w14:paraId="00CDA392"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1.</w:t>
      </w:r>
      <w:r w:rsidR="00E30911" w:rsidRPr="00CE6D9D">
        <w:rPr>
          <w:rFonts w:ascii="Times New Roman" w:hAnsi="Times New Roman"/>
          <w:sz w:val="24"/>
          <w:szCs w:val="24"/>
        </w:rPr>
        <w:t>7</w:t>
      </w:r>
      <w:r w:rsidRPr="00CE6D9D">
        <w:rPr>
          <w:rFonts w:ascii="Times New Roman" w:hAnsi="Times New Roman"/>
          <w:sz w:val="24"/>
          <w:szCs w:val="24"/>
        </w:rPr>
        <w:t>.1. Субъекты персональных данных имеют право:</w:t>
      </w:r>
    </w:p>
    <w:p w14:paraId="6C08CA63" w14:textId="5191AD7F"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на полную информацию об их персональных данных, обрабатываемых Оператором,</w:t>
      </w:r>
      <w:r w:rsidR="006026CE">
        <w:rPr>
          <w:rFonts w:ascii="Times New Roman" w:hAnsi="Times New Roman"/>
          <w:sz w:val="24"/>
          <w:szCs w:val="24"/>
        </w:rPr>
        <w:br/>
      </w:r>
      <w:r w:rsidR="00367F2F" w:rsidRPr="00CE6D9D">
        <w:rPr>
          <w:rFonts w:ascii="Times New Roman" w:hAnsi="Times New Roman"/>
          <w:sz w:val="24"/>
          <w:szCs w:val="24"/>
        </w:rPr>
        <w:t xml:space="preserve">а также </w:t>
      </w:r>
      <w:r w:rsidRPr="00CE6D9D">
        <w:rPr>
          <w:rFonts w:ascii="Times New Roman" w:hAnsi="Times New Roman"/>
          <w:sz w:val="24"/>
          <w:szCs w:val="24"/>
        </w:rPr>
        <w:t>об основаниях, целях, сроках</w:t>
      </w:r>
      <w:r w:rsidR="00367F2F" w:rsidRPr="00CE6D9D">
        <w:rPr>
          <w:rFonts w:ascii="Times New Roman" w:hAnsi="Times New Roman"/>
          <w:sz w:val="24"/>
          <w:szCs w:val="24"/>
        </w:rPr>
        <w:t xml:space="preserve"> и </w:t>
      </w:r>
      <w:r w:rsidRPr="00CE6D9D">
        <w:rPr>
          <w:rFonts w:ascii="Times New Roman" w:hAnsi="Times New Roman"/>
          <w:sz w:val="24"/>
          <w:szCs w:val="24"/>
        </w:rPr>
        <w:t>способах обработки персональных данных;</w:t>
      </w:r>
    </w:p>
    <w:p w14:paraId="28493A91" w14:textId="5C0D5D14"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xml:space="preserve">- на доступ к </w:t>
      </w:r>
      <w:r w:rsidR="00367F2F" w:rsidRPr="00CE6D9D">
        <w:rPr>
          <w:rFonts w:ascii="Times New Roman" w:hAnsi="Times New Roman"/>
          <w:sz w:val="24"/>
          <w:szCs w:val="24"/>
        </w:rPr>
        <w:t>своим</w:t>
      </w:r>
      <w:r w:rsidRPr="00CE6D9D">
        <w:rPr>
          <w:rFonts w:ascii="Times New Roman" w:hAnsi="Times New Roman"/>
          <w:sz w:val="24"/>
          <w:szCs w:val="24"/>
        </w:rPr>
        <w:t xml:space="preserve"> персональным данным, включая право на получение подтверждения факта </w:t>
      </w:r>
      <w:r w:rsidR="00367F2F" w:rsidRPr="00CE6D9D">
        <w:rPr>
          <w:rFonts w:ascii="Times New Roman" w:hAnsi="Times New Roman"/>
          <w:sz w:val="24"/>
          <w:szCs w:val="24"/>
        </w:rPr>
        <w:t xml:space="preserve">их </w:t>
      </w:r>
      <w:r w:rsidRPr="00CE6D9D">
        <w:rPr>
          <w:rFonts w:ascii="Times New Roman" w:hAnsi="Times New Roman"/>
          <w:sz w:val="24"/>
          <w:szCs w:val="24"/>
        </w:rPr>
        <w:t>обработки, копии любой записи, содержащей их персональные данные,</w:t>
      </w:r>
      <w:r w:rsidR="006026CE">
        <w:rPr>
          <w:rFonts w:ascii="Times New Roman" w:hAnsi="Times New Roman"/>
          <w:sz w:val="24"/>
          <w:szCs w:val="24"/>
        </w:rPr>
        <w:br/>
      </w:r>
      <w:r w:rsidRPr="00CE6D9D">
        <w:rPr>
          <w:rFonts w:ascii="Times New Roman" w:hAnsi="Times New Roman"/>
          <w:sz w:val="24"/>
          <w:szCs w:val="24"/>
        </w:rPr>
        <w:t>за исключением случаев, предусмотренных законодательством РФ;</w:t>
      </w:r>
    </w:p>
    <w:p w14:paraId="1C58A2C5"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xml:space="preserve">- на уточнение </w:t>
      </w:r>
      <w:r w:rsidR="00367F2F" w:rsidRPr="00CE6D9D">
        <w:rPr>
          <w:rFonts w:ascii="Times New Roman" w:hAnsi="Times New Roman"/>
          <w:sz w:val="24"/>
          <w:szCs w:val="24"/>
        </w:rPr>
        <w:t>своих</w:t>
      </w:r>
      <w:r w:rsidRPr="00CE6D9D">
        <w:rPr>
          <w:rFonts w:ascii="Times New Roman" w:hAnsi="Times New Roman"/>
          <w:sz w:val="24"/>
          <w:szCs w:val="24"/>
        </w:rPr>
        <w:t xml:space="preserve"> персональных данных, их блокирование или уничтожение в случаях,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14:paraId="0F692E18"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на отзыв согласия на обработку персональных данных;</w:t>
      </w:r>
    </w:p>
    <w:p w14:paraId="511A0FFB"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на принятие предусмотренных законом мер по защите своих прав;</w:t>
      </w:r>
    </w:p>
    <w:p w14:paraId="6FE3F20A"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на осуществление иных прав, предусмотренных законодательством РФ.</w:t>
      </w:r>
    </w:p>
    <w:p w14:paraId="16C94C04"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1.</w:t>
      </w:r>
      <w:r w:rsidR="00E30911" w:rsidRPr="00CE6D9D">
        <w:rPr>
          <w:rFonts w:ascii="Times New Roman" w:hAnsi="Times New Roman"/>
          <w:sz w:val="24"/>
          <w:szCs w:val="24"/>
        </w:rPr>
        <w:t>7</w:t>
      </w:r>
      <w:r w:rsidRPr="00CE6D9D">
        <w:rPr>
          <w:rFonts w:ascii="Times New Roman" w:hAnsi="Times New Roman"/>
          <w:sz w:val="24"/>
          <w:szCs w:val="24"/>
        </w:rPr>
        <w:t>.2. Субъекты персональных данных обязаны:</w:t>
      </w:r>
    </w:p>
    <w:p w14:paraId="4375FBF6"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предоставлять Оператору только достоверные данные о себе;</w:t>
      </w:r>
    </w:p>
    <w:p w14:paraId="204FE349"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предоставлять документы, содержащие персональные данные в объеме, необходимом для цели обработки;</w:t>
      </w:r>
    </w:p>
    <w:p w14:paraId="33CF35F8"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сообщать Оператору об уточнении (обновлении, изменении) своих персональных данных.</w:t>
      </w:r>
    </w:p>
    <w:p w14:paraId="2F564BC1"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lastRenderedPageBreak/>
        <w:t>1.</w:t>
      </w:r>
      <w:r w:rsidR="00E30911" w:rsidRPr="00CE6D9D">
        <w:rPr>
          <w:rFonts w:ascii="Times New Roman" w:hAnsi="Times New Roman"/>
          <w:sz w:val="24"/>
          <w:szCs w:val="24"/>
        </w:rPr>
        <w:t>8</w:t>
      </w:r>
      <w:r w:rsidRPr="00CE6D9D">
        <w:rPr>
          <w:rFonts w:ascii="Times New Roman" w:hAnsi="Times New Roman"/>
          <w:sz w:val="24"/>
          <w:szCs w:val="24"/>
        </w:rPr>
        <w:t>.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 Оператор не проверяет достоверность получаемой (собираемой) информации за исключением случаев, когда такая проверка необходима для исполнения обязательств перед субъектом персональных данных.</w:t>
      </w:r>
    </w:p>
    <w:p w14:paraId="1CA4EABB"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1.</w:t>
      </w:r>
      <w:r w:rsidR="00E30911" w:rsidRPr="00CE6D9D">
        <w:rPr>
          <w:rFonts w:ascii="Times New Roman" w:hAnsi="Times New Roman"/>
          <w:sz w:val="24"/>
          <w:szCs w:val="24"/>
        </w:rPr>
        <w:t>9</w:t>
      </w:r>
      <w:r w:rsidRPr="00CE6D9D">
        <w:rPr>
          <w:rFonts w:ascii="Times New Roman" w:hAnsi="Times New Roman"/>
          <w:sz w:val="24"/>
          <w:szCs w:val="24"/>
        </w:rPr>
        <w:t>. Субъект персональных данных вправе обжаловать действия или бездействие Оператора путем обращения в уполномоченный орган и в судебном порядке.</w:t>
      </w:r>
    </w:p>
    <w:p w14:paraId="7DCDC393" w14:textId="77777777" w:rsidR="002152D6" w:rsidRPr="00575B83" w:rsidRDefault="002152D6" w:rsidP="00367F2F">
      <w:pPr>
        <w:ind w:firstLine="426"/>
        <w:jc w:val="both"/>
        <w:rPr>
          <w:rFonts w:ascii="Times New Roman" w:hAnsi="Times New Roman"/>
          <w:b/>
          <w:bCs/>
          <w:sz w:val="24"/>
          <w:szCs w:val="24"/>
        </w:rPr>
      </w:pPr>
      <w:r w:rsidRPr="00575B83">
        <w:rPr>
          <w:rFonts w:ascii="Times New Roman" w:hAnsi="Times New Roman"/>
          <w:b/>
          <w:bCs/>
          <w:sz w:val="24"/>
          <w:szCs w:val="24"/>
        </w:rPr>
        <w:t>2. КАТЕГОРИИ СУБЪЕКТОВ ПЕРСОНАЛЬНЫХ ДАННЫХ. ОБЪЕМ И КАТЕГОРИИ ОБРАБАТЫВАЕМЫХ ПЕРСОНАЛЬНЫХ ДАННЫХ.</w:t>
      </w:r>
    </w:p>
    <w:p w14:paraId="59D4CEB8"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2.1. Оператор может обрабатывать, в том числе в информационных системах, персональные данные следующих субъектов:</w:t>
      </w:r>
    </w:p>
    <w:p w14:paraId="540B4D79"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работники Оператора, бывшие работники, кандидаты для приема на работу;</w:t>
      </w:r>
    </w:p>
    <w:p w14:paraId="50A7F29F"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клиенты и контрагенты Оператора (физические лица);</w:t>
      </w:r>
    </w:p>
    <w:p w14:paraId="5613AB88"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представители/работники клиентов и контрагентов Оператора (юридических лиц и индивидуальных предпринимателей);</w:t>
      </w:r>
    </w:p>
    <w:p w14:paraId="4BA85E37"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посетители сайта (сайтов) Оператора.</w:t>
      </w:r>
    </w:p>
    <w:p w14:paraId="15334DB5"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2.2. К персональным данным, обрабатываемым Оператором, относятся:</w:t>
      </w:r>
    </w:p>
    <w:p w14:paraId="6C38D78B"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фамилия, имя, отчество субъекта персональных данных, в том числе в латинской транскрипции;</w:t>
      </w:r>
    </w:p>
    <w:p w14:paraId="5BB1D193"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номер мобильного телефона;</w:t>
      </w:r>
    </w:p>
    <w:p w14:paraId="4FC1EBC3"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адрес электронной почты (e-mail);</w:t>
      </w:r>
    </w:p>
    <w:p w14:paraId="5D7E7F3D"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наименования аккаунтов в социальных сетях и мессенджерах;</w:t>
      </w:r>
    </w:p>
    <w:p w14:paraId="58E43A79"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дата рождения, месяц рождения, год рождения;</w:t>
      </w:r>
    </w:p>
    <w:p w14:paraId="46A422B3" w14:textId="77777777" w:rsidR="00B70523"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иная информация (приведенный перечень может сокращаться или расширяться в зависимости от конкретного случая и целей обработки).</w:t>
      </w:r>
    </w:p>
    <w:p w14:paraId="21D418B4"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2.3. При входе на сайт некоторая не персональная информация (например, тип браузера, тип устройства для входа на сайт, географическое местоположение пользователя, время в регионе пользователя) может записываться автоматически. Эта информация используется в целях усовершенствования запроса, содержимого и функциональности сайта. Такая информация может быть в дальнейшем использована Оператором или передана третьим лицам.</w:t>
      </w:r>
    </w:p>
    <w:p w14:paraId="60C4658A"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xml:space="preserve">2.4. На сайте могут использоваться файлы Cookies, которые </w:t>
      </w:r>
      <w:r w:rsidR="00B70523" w:rsidRPr="00CE6D9D">
        <w:rPr>
          <w:rFonts w:ascii="Times New Roman" w:hAnsi="Times New Roman"/>
          <w:sz w:val="24"/>
          <w:szCs w:val="24"/>
        </w:rPr>
        <w:t>применяются</w:t>
      </w:r>
      <w:r w:rsidRPr="00CE6D9D">
        <w:rPr>
          <w:rFonts w:ascii="Times New Roman" w:hAnsi="Times New Roman"/>
          <w:sz w:val="24"/>
          <w:szCs w:val="24"/>
        </w:rPr>
        <w:t xml:space="preserve"> исключительно </w:t>
      </w:r>
      <w:r w:rsidR="00B70523" w:rsidRPr="00CE6D9D">
        <w:rPr>
          <w:rFonts w:ascii="Times New Roman" w:hAnsi="Times New Roman"/>
          <w:sz w:val="24"/>
          <w:szCs w:val="24"/>
        </w:rPr>
        <w:t>для</w:t>
      </w:r>
      <w:r w:rsidRPr="00CE6D9D">
        <w:rPr>
          <w:rFonts w:ascii="Times New Roman" w:hAnsi="Times New Roman"/>
          <w:sz w:val="24"/>
          <w:szCs w:val="24"/>
        </w:rPr>
        <w:t xml:space="preserve"> получения информации об использовании сайта, включая сервисы интернет-статистики (Яндекс Метрика). Данные в файлах Cookies обезличены и не содержат персональных данных. Сбор таких данных осуществляется только если это разрешено в настройках браузера посетителя Сайта.</w:t>
      </w:r>
    </w:p>
    <w:p w14:paraId="69784927"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2.5. Оператор обеспечивает соответствие содержания и объема обрабатываемых персональных данных заявленным целям обработки и при необходимости принимает меры по устранению их избыточности по отношению к заявленным целям обработки.</w:t>
      </w:r>
    </w:p>
    <w:p w14:paraId="469B5E32"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lastRenderedPageBreak/>
        <w:t>2.6. Оператор не осуществляет:</w:t>
      </w:r>
    </w:p>
    <w:p w14:paraId="517975C3"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2.6.1. Обработку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w:t>
      </w:r>
    </w:p>
    <w:p w14:paraId="3BA78C43"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2.6.2. Трансграничную передачу персональных данных.</w:t>
      </w:r>
    </w:p>
    <w:p w14:paraId="25BCB8B0" w14:textId="77777777" w:rsidR="002152D6" w:rsidRPr="00575B83" w:rsidRDefault="002152D6" w:rsidP="00367F2F">
      <w:pPr>
        <w:ind w:firstLine="426"/>
        <w:jc w:val="both"/>
        <w:rPr>
          <w:rFonts w:ascii="Times New Roman" w:hAnsi="Times New Roman"/>
          <w:b/>
          <w:bCs/>
          <w:sz w:val="24"/>
          <w:szCs w:val="24"/>
        </w:rPr>
      </w:pPr>
      <w:r w:rsidRPr="00575B83">
        <w:rPr>
          <w:rFonts w:ascii="Times New Roman" w:hAnsi="Times New Roman"/>
          <w:b/>
          <w:bCs/>
          <w:sz w:val="24"/>
          <w:szCs w:val="24"/>
        </w:rPr>
        <w:t>3. ПРАВОВЫЕ ОСНОВАНИЯ И ПРИНЦИПЫ ОБРАБОТКИ ПЕРСОНАЛЬНЫХ ДАННЫХ ОПЕРАТОРОМ</w:t>
      </w:r>
    </w:p>
    <w:p w14:paraId="54060351"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3.1. Обработка персональных данных Оператором производится в соответствии со следующими основаниями:</w:t>
      </w:r>
    </w:p>
    <w:p w14:paraId="05BA09EE"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законодательство и нормативные правовые акты Российской Федерации;</w:t>
      </w:r>
    </w:p>
    <w:p w14:paraId="4D1B9839"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договоры, заключаемые между Оператором и субъектами персональных данных;</w:t>
      </w:r>
    </w:p>
    <w:p w14:paraId="36AB955B"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согласия субъектов персональных данных на обработку персональных данных (далее – Согласие);</w:t>
      </w:r>
    </w:p>
    <w:p w14:paraId="6F8D84F2"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иные основания, когда согласие на обработку персональных данных не требуется в силу закона.</w:t>
      </w:r>
    </w:p>
    <w:p w14:paraId="23321D4B"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3.2. В целях поддержания своей деловой репутации при обработке персональных данных Оператор руководствуется безусловным выполнением требований законодательства РФ, принципами законности, справедливости, конфиденциальности, безопасности</w:t>
      </w:r>
      <w:r w:rsidR="00B70523" w:rsidRPr="00CE6D9D">
        <w:rPr>
          <w:rFonts w:ascii="Times New Roman" w:hAnsi="Times New Roman"/>
          <w:sz w:val="24"/>
          <w:szCs w:val="24"/>
        </w:rPr>
        <w:t xml:space="preserve"> и</w:t>
      </w:r>
      <w:r w:rsidRPr="00CE6D9D">
        <w:rPr>
          <w:rFonts w:ascii="Times New Roman" w:hAnsi="Times New Roman"/>
          <w:sz w:val="24"/>
          <w:szCs w:val="24"/>
        </w:rPr>
        <w:t xml:space="preserve"> обеспечения защиты прав и свобод субъектов персональных данных, в том числе прав на неприкосновенность частной жизни, личную и семейную тайну.</w:t>
      </w:r>
    </w:p>
    <w:p w14:paraId="549A96F1"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3.3. Обработка персональных данных Оператором ведется на основе принципов:</w:t>
      </w:r>
    </w:p>
    <w:p w14:paraId="499D8D71"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ограничения обработки персональных данных достижением конкретных, заранее определенных и законных целей;</w:t>
      </w:r>
    </w:p>
    <w:p w14:paraId="3C48057D"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соответствия целей и способов обработки персональных данных тем целям, которые были заявлены при сборе данных;</w:t>
      </w:r>
    </w:p>
    <w:p w14:paraId="3207534B"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недопустимости объединения баз данных, созданных с разными целями для обработки персональных данных;</w:t>
      </w:r>
    </w:p>
    <w:p w14:paraId="5E1337A4"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соответствия необходимости и достаточности объема, характера и способов обработки персональных данных заявленным целям их обработки;</w:t>
      </w:r>
    </w:p>
    <w:p w14:paraId="224A6ECA"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обеспечения точности, достоверности и, при необходимости, актуальности по отношению к целям обработки;</w:t>
      </w:r>
    </w:p>
    <w:p w14:paraId="1C88F78D"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хранения персональных данных в форме, позволяющей определить субъекта персональных данных не дольше, чем того требуют цели обработки, требования законодательства или договора;</w:t>
      </w:r>
    </w:p>
    <w:p w14:paraId="4D8DB097"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уничтожения или обезличивания персональных данных по достижении целей или утраты необходимости в достижении этих целей, если иное не предусмотрено требованиями законодательства.</w:t>
      </w:r>
    </w:p>
    <w:p w14:paraId="4FBC7EED" w14:textId="77777777" w:rsidR="002152D6" w:rsidRPr="00575B83" w:rsidRDefault="002152D6" w:rsidP="00575B83">
      <w:pPr>
        <w:ind w:firstLine="426"/>
        <w:jc w:val="center"/>
        <w:rPr>
          <w:rFonts w:ascii="Times New Roman" w:hAnsi="Times New Roman"/>
          <w:b/>
          <w:bCs/>
          <w:sz w:val="24"/>
          <w:szCs w:val="24"/>
        </w:rPr>
      </w:pPr>
      <w:r w:rsidRPr="00575B83">
        <w:rPr>
          <w:rFonts w:ascii="Times New Roman" w:hAnsi="Times New Roman"/>
          <w:b/>
          <w:bCs/>
          <w:sz w:val="24"/>
          <w:szCs w:val="24"/>
        </w:rPr>
        <w:t>4. ЦЕЛИ ОБРАБОТКИ ПЕРСОНАЛЬНЫХ ДАННЫХ</w:t>
      </w:r>
    </w:p>
    <w:p w14:paraId="0D5E1D6C"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lastRenderedPageBreak/>
        <w:t>4.1. Персональные данные обрабатываются Оператором в следующих целях:</w:t>
      </w:r>
    </w:p>
    <w:p w14:paraId="6E9B6B1C"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заключение с субъектами персональных данных договоров и их дальнейшее исполнение;</w:t>
      </w:r>
    </w:p>
    <w:p w14:paraId="5B68F7D3"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идентификация для предоставления субъектам персональных данных сервисов и услуг Оператора, а также информации о разработке Оператором новых продуктов и услуг, рассылки об акциях и предложениях, в том числе рекламного характера;</w:t>
      </w:r>
    </w:p>
    <w:p w14:paraId="64F82DCB"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обратная связь с субъектами персональных данных, в том числе обработка их запросов и обращений, информирование о работе сайта, предоставление клиентской поддержки;</w:t>
      </w:r>
    </w:p>
    <w:p w14:paraId="2001C447"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осуществление хозяйственной деятельности;</w:t>
      </w:r>
    </w:p>
    <w:p w14:paraId="7ED3911C"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контроль и улучшение качества услуг и сервисов Оператора, в том числе предложенных на сайте;</w:t>
      </w:r>
    </w:p>
    <w:p w14:paraId="1572DDA7"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ведение кадровой работы и организации учета работников Оператора, регулирование трудовых и иных, непосредственно связанных с ними отношений;</w:t>
      </w:r>
    </w:p>
    <w:p w14:paraId="72AE1A85"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привлечение и отбор кандидатов на работу;</w:t>
      </w:r>
    </w:p>
    <w:p w14:paraId="1C3C4BC4"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формирование статистической отчетности;</w:t>
      </w:r>
    </w:p>
    <w:p w14:paraId="503363F6"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осуществление иных функций, полномочий и обязанностей, возложенных на Оператора законодательством РФ.</w:t>
      </w:r>
    </w:p>
    <w:p w14:paraId="5E8EB253"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4.2. Обработка персональных данных не в соответствии с целями обработки не допускается.</w:t>
      </w:r>
    </w:p>
    <w:p w14:paraId="235C11D1" w14:textId="77777777" w:rsidR="002152D6" w:rsidRPr="00575B83" w:rsidRDefault="002152D6" w:rsidP="00575B83">
      <w:pPr>
        <w:ind w:firstLine="426"/>
        <w:jc w:val="center"/>
        <w:rPr>
          <w:rFonts w:ascii="Times New Roman" w:hAnsi="Times New Roman"/>
          <w:b/>
          <w:bCs/>
          <w:sz w:val="24"/>
          <w:szCs w:val="24"/>
        </w:rPr>
      </w:pPr>
      <w:r w:rsidRPr="00575B83">
        <w:rPr>
          <w:rFonts w:ascii="Times New Roman" w:hAnsi="Times New Roman"/>
          <w:b/>
          <w:bCs/>
          <w:sz w:val="24"/>
          <w:szCs w:val="24"/>
        </w:rPr>
        <w:t>5. ПОРЯДОК И УСЛОВИЯ ОБРАБОТКИ ПЕРСОНАЛЬНЫХ ДАННЫХ</w:t>
      </w:r>
    </w:p>
    <w:p w14:paraId="1E24357A"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5.1. Перечень действий, совершаемых Оператором с персональными данными: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а также осуществление любых иных действий в соответствии с действующим законодательством РФ.</w:t>
      </w:r>
    </w:p>
    <w:p w14:paraId="6E2445C9"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5.2. Обработка персональных данных Оператором осуществляется следующими способами:</w:t>
      </w:r>
    </w:p>
    <w:p w14:paraId="00962044"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неавтоматизированная обработка персональных данных;</w:t>
      </w:r>
    </w:p>
    <w:p w14:paraId="1A608814"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автоматизированная обработка персональных данных без передачи полученной информации по информационно-телекоммуникационным сетям;</w:t>
      </w:r>
    </w:p>
    <w:p w14:paraId="045123AA"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смешанная обработка персональных данных.</w:t>
      </w:r>
    </w:p>
    <w:p w14:paraId="37D1D8CF"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5.3. Обработка персональных данных осуществляется Оператором при условии получения согласия субъекта персональных данных за исключением установленных законодательством РФ случаев, когда обработка персональных данных может осуществляться без такого Согласия.</w:t>
      </w:r>
    </w:p>
    <w:p w14:paraId="08774732"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xml:space="preserve">5.4. Субъект персональных данных принимает решение о предоставлении </w:t>
      </w:r>
      <w:r w:rsidR="00980BAB" w:rsidRPr="00CE6D9D">
        <w:rPr>
          <w:rFonts w:ascii="Times New Roman" w:hAnsi="Times New Roman"/>
          <w:sz w:val="24"/>
          <w:szCs w:val="24"/>
        </w:rPr>
        <w:t>своих</w:t>
      </w:r>
      <w:r w:rsidRPr="00CE6D9D">
        <w:rPr>
          <w:rFonts w:ascii="Times New Roman" w:hAnsi="Times New Roman"/>
          <w:sz w:val="24"/>
          <w:szCs w:val="24"/>
        </w:rPr>
        <w:t xml:space="preserve"> персональных данных и дает Согласие свободно, своей волей и в своем интересе.</w:t>
      </w:r>
    </w:p>
    <w:p w14:paraId="62F2F79E"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5.5. Согласие дается в любой позволяющей подтвердить факт его получения форме, включая проставление специальной отметки при заполнении форм на Сайте Оператора</w:t>
      </w:r>
      <w:r w:rsidR="00980BAB" w:rsidRPr="00CE6D9D">
        <w:rPr>
          <w:rFonts w:ascii="Times New Roman" w:hAnsi="Times New Roman"/>
          <w:sz w:val="24"/>
          <w:szCs w:val="24"/>
        </w:rPr>
        <w:t>.</w:t>
      </w:r>
    </w:p>
    <w:p w14:paraId="1E1259EB"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lastRenderedPageBreak/>
        <w:t>5.6. Условием прекращения обработки персональных данных может являться достижение целей обработки персональных данных, истечение срока действия Согласия или отзыв Согласия субъектом персональных данных, а также выявление неправомерной обработки персональных данных.</w:t>
      </w:r>
    </w:p>
    <w:p w14:paraId="411046F7"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5.7. Согласие может быть отозвано путем письменного уведомления, направленного в адрес Оператора по электронной почте.</w:t>
      </w:r>
    </w:p>
    <w:p w14:paraId="287F4D38"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5.8. Хранение персональных данных осуществляется в форме, позволяющей определить субъекта персональных данных, в течение срока не дольше, чем этого требуют цели обработки персональных данных, кроме случаев, когда срок хранения персональных данных установлен федеральным законом, договором, стороной которого или выгодоприобретателем по которому является субъект персональных данных.</w:t>
      </w:r>
    </w:p>
    <w:p w14:paraId="36C22EDE"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5.9. При осуществлении хранения персональных данных Оператор использует базы данных, находящиеся исключительно на территории РФ.</w:t>
      </w:r>
    </w:p>
    <w:p w14:paraId="528CC61A"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5.10. Оператор принимает следующие меры для обеспечения безопасности персональных данных при их обработке:</w:t>
      </w:r>
    </w:p>
    <w:p w14:paraId="7D98A9E9"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5.10.1. Носители информации, содержащие персональные данные, хранятся в специальных строго контролируемых помещениях, расположенных в пределах границ контролируемых и охраняемых зон.</w:t>
      </w:r>
    </w:p>
    <w:p w14:paraId="64BB4102"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5.10.2. Информационный доступ к техническим средствам, с помощью которых производится обработка персональных данных, реализован через автоматизированные рабочие места, защищенные от несанкционированного доступа, с программно-аппаратными средствами идентификации и аутентификации пользователей.</w:t>
      </w:r>
    </w:p>
    <w:p w14:paraId="7EB9E32F" w14:textId="77777777" w:rsidR="002152D6" w:rsidRPr="00CE6D9D" w:rsidRDefault="00980BAB" w:rsidP="00367F2F">
      <w:pPr>
        <w:ind w:firstLine="426"/>
        <w:jc w:val="both"/>
        <w:rPr>
          <w:rFonts w:ascii="Times New Roman" w:hAnsi="Times New Roman"/>
          <w:sz w:val="24"/>
          <w:szCs w:val="24"/>
        </w:rPr>
      </w:pPr>
      <w:r w:rsidRPr="00CE6D9D">
        <w:rPr>
          <w:rFonts w:ascii="Segoe UI" w:hAnsi="Segoe UI" w:cs="Segoe UI"/>
          <w:color w:val="404654"/>
          <w:sz w:val="23"/>
          <w:szCs w:val="23"/>
          <w:shd w:val="clear" w:color="auto" w:fill="FFFFFF"/>
        </w:rPr>
        <w:t xml:space="preserve"> </w:t>
      </w:r>
      <w:r w:rsidR="002152D6" w:rsidRPr="00CE6D9D">
        <w:rPr>
          <w:rFonts w:ascii="Times New Roman" w:hAnsi="Times New Roman"/>
          <w:sz w:val="24"/>
          <w:szCs w:val="24"/>
        </w:rPr>
        <w:t>5.10.3. Доступ персонала и посторонних лиц в защищаемые помещения и помещения, где размещены средства информатизации и коммуникации, храня</w:t>
      </w:r>
      <w:r w:rsidR="00B25DCA" w:rsidRPr="00CE6D9D">
        <w:rPr>
          <w:rFonts w:ascii="Times New Roman" w:hAnsi="Times New Roman"/>
          <w:sz w:val="24"/>
          <w:szCs w:val="24"/>
        </w:rPr>
        <w:t>щие</w:t>
      </w:r>
      <w:r w:rsidR="002152D6" w:rsidRPr="00CE6D9D">
        <w:rPr>
          <w:rFonts w:ascii="Times New Roman" w:hAnsi="Times New Roman"/>
          <w:sz w:val="24"/>
          <w:szCs w:val="24"/>
        </w:rPr>
        <w:t xml:space="preserve"> </w:t>
      </w:r>
      <w:r w:rsidR="00B25DCA" w:rsidRPr="00CE6D9D">
        <w:rPr>
          <w:rFonts w:ascii="Times New Roman" w:hAnsi="Times New Roman"/>
          <w:sz w:val="24"/>
          <w:szCs w:val="24"/>
        </w:rPr>
        <w:t>данные, содержащие</w:t>
      </w:r>
      <w:r w:rsidR="002152D6" w:rsidRPr="00CE6D9D">
        <w:rPr>
          <w:rFonts w:ascii="Times New Roman" w:hAnsi="Times New Roman"/>
          <w:sz w:val="24"/>
          <w:szCs w:val="24"/>
        </w:rPr>
        <w:t xml:space="preserve"> персональными данными, ограничен.</w:t>
      </w:r>
    </w:p>
    <w:p w14:paraId="3C4D6CC6"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5.10.4. Доступ лиц, назначенных приказом Оператора ответственными за обработку персональных данных, осуществляется с записью (логированием) входа/выхода работников в/из операционную(ой) систему(ы), работы в автоматизированных рабочих местах, доступа к базам данных.</w:t>
      </w:r>
    </w:p>
    <w:p w14:paraId="0152B496"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5.10.5. Реализована защита информации от сбоев оборудования и вредоносного программного обеспечения, применяется система восстановления информации, используются защищенные каналы связи, защищенные протоколы передачи информации и программно-аппаратные средства шифрования информации.</w:t>
      </w:r>
    </w:p>
    <w:p w14:paraId="5CE68B00"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5.11. Для обеспечения безопасности персональных данных Оператор:</w:t>
      </w:r>
    </w:p>
    <w:p w14:paraId="136F54CC"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определяет угрозы безопасности персональных данных при их обработке в информационных системах персональных данных;</w:t>
      </w:r>
    </w:p>
    <w:p w14:paraId="3114D43A"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организовывает контроль и/или аудит соответствия принятых мер защиты при обработке персональных данных;</w:t>
      </w:r>
    </w:p>
    <w:p w14:paraId="071E7ECE"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оценивает эффективность принимаемых мер по обеспечению безопасности персональных данных до ввода в эксплуатацию информационной системы и организовывает мониторинг уровня защищенности персональных данных при ее эксплуатации;</w:t>
      </w:r>
    </w:p>
    <w:p w14:paraId="37F34E1F"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lastRenderedPageBreak/>
        <w:t>- проводит анализ по фактам нарушения положений Политики, принимает меры для немедленного устранения нарушений и наказания виновных лиц.</w:t>
      </w:r>
    </w:p>
    <w:p w14:paraId="0C08D853" w14:textId="77777777" w:rsidR="002152D6" w:rsidRPr="00575B83" w:rsidRDefault="002152D6" w:rsidP="00575B83">
      <w:pPr>
        <w:ind w:firstLine="426"/>
        <w:jc w:val="center"/>
        <w:rPr>
          <w:rFonts w:ascii="Times New Roman" w:hAnsi="Times New Roman"/>
          <w:b/>
          <w:bCs/>
          <w:sz w:val="24"/>
          <w:szCs w:val="24"/>
        </w:rPr>
      </w:pPr>
      <w:r w:rsidRPr="00575B83">
        <w:rPr>
          <w:rFonts w:ascii="Times New Roman" w:hAnsi="Times New Roman"/>
          <w:b/>
          <w:bCs/>
          <w:sz w:val="24"/>
          <w:szCs w:val="24"/>
        </w:rPr>
        <w:t>6. АКТУАЛИЗАЦИЯ, ИСПРАВЛЕНИЕ, УДАЛЕНИЕ И УНИЧТОЖЕНИЕ ПЕРСОНАЛЬНЫХДАННЫХ</w:t>
      </w:r>
    </w:p>
    <w:p w14:paraId="4A5FB28E"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6.1. 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или их обработка должна быть прекращена соответственно.</w:t>
      </w:r>
    </w:p>
    <w:p w14:paraId="5451D996"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6.2. Факт неточности персональных данных или неправомерности их обработки может быть установлен либо субъектом персональных данных, либо компетентными государственными органами РФ.</w:t>
      </w:r>
    </w:p>
    <w:p w14:paraId="63152DD3"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6.3. В порядке, предусмотренном п. 7.1,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3E8BEBCB"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6.4. Обработка персональных данных пользователя осуществляется до достижения тех целей, для которых данные были изначально получены либо до момента отзыва субъектом персональных данных согласия на обработку.</w:t>
      </w:r>
    </w:p>
    <w:p w14:paraId="18E1930E"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6.5. При достижении целей обработки персональных данных, а также в случае отзыва субъектом персональных данных Согласия, персональные данные подлежат уничтожению, если:</w:t>
      </w:r>
    </w:p>
    <w:p w14:paraId="20D33E6E"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Оператор не вправе осуществлять обработку без Согласия субъекта персональных данных;</w:t>
      </w:r>
    </w:p>
    <w:p w14:paraId="630EBA3B"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иное не предусмотрено договором, стороной которого или выгодоприобретателем по которому является субъект персональных данных, или иным соглашением между Оператором и субъектом персональных данных;</w:t>
      </w:r>
    </w:p>
    <w:p w14:paraId="470B5315"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 иное не предусмотрено законодательством РФ.</w:t>
      </w:r>
    </w:p>
    <w:p w14:paraId="187F2AD1" w14:textId="77777777" w:rsidR="002152D6" w:rsidRPr="00575B83" w:rsidRDefault="002152D6" w:rsidP="00575B83">
      <w:pPr>
        <w:ind w:firstLine="426"/>
        <w:jc w:val="center"/>
        <w:rPr>
          <w:rFonts w:ascii="Times New Roman" w:hAnsi="Times New Roman"/>
          <w:b/>
          <w:bCs/>
          <w:sz w:val="24"/>
          <w:szCs w:val="24"/>
        </w:rPr>
      </w:pPr>
      <w:r w:rsidRPr="00575B83">
        <w:rPr>
          <w:rFonts w:ascii="Times New Roman" w:hAnsi="Times New Roman"/>
          <w:b/>
          <w:bCs/>
          <w:sz w:val="24"/>
          <w:szCs w:val="24"/>
        </w:rPr>
        <w:t>7. ОТВЕТЫ НА ВОПРОСЫ СУБЪЕКТОВ ПЕРСОНАЛЬНЫХ ДАННЫХ НА ДОСТУП К ПЕРСОНАЛЬНЫМ ДАННЫМ</w:t>
      </w:r>
    </w:p>
    <w:p w14:paraId="619A53C3"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7.1. По письменному запросу субъекта персональных данных или его представителя Оператор обязан сообщить информацию об осуществляемой им обработке персональных данных указанного субъекта. Запрос должен содержать номер основного документа, удостоверяющего личность субъекта персональных данных 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w:t>
      </w:r>
    </w:p>
    <w:p w14:paraId="788C56BF"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7.2. Если в запросе субъекта персональных данных не отражены все необходимые сведения или субъект не обладает правами доступа к запрашиваемой информации, то ему направляется мотивированный отказ.</w:t>
      </w:r>
    </w:p>
    <w:p w14:paraId="3AE8E7B4" w14:textId="77777777" w:rsidR="002152D6" w:rsidRPr="00575B83" w:rsidRDefault="002152D6" w:rsidP="00575B83">
      <w:pPr>
        <w:ind w:firstLine="426"/>
        <w:jc w:val="center"/>
        <w:rPr>
          <w:rFonts w:ascii="Times New Roman" w:hAnsi="Times New Roman"/>
          <w:b/>
          <w:bCs/>
          <w:sz w:val="24"/>
          <w:szCs w:val="24"/>
        </w:rPr>
      </w:pPr>
      <w:r w:rsidRPr="00575B83">
        <w:rPr>
          <w:rFonts w:ascii="Times New Roman" w:hAnsi="Times New Roman"/>
          <w:b/>
          <w:bCs/>
          <w:sz w:val="24"/>
          <w:szCs w:val="24"/>
        </w:rPr>
        <w:lastRenderedPageBreak/>
        <w:t>8. ОТВЕТСТВЕННОСТЬ ЗА СОБЛЮДЕНИЕ ТРЕБОВАНИЙ ПОЛИТИКИ</w:t>
      </w:r>
    </w:p>
    <w:p w14:paraId="140DCA39"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8.1. Ответственным за соблюдение требований законодательства в области персональных данных и настоящей политики является Оператор. Оператор может назначить приказом лицо, ответственное за организацию обработки и обеспечение безопасности персональных данных.</w:t>
      </w:r>
    </w:p>
    <w:p w14:paraId="70139A69"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8.2. Ответственность лиц, имеющих доступ к персональным данным, за невыполнение требований норм, регулирующих обработку и защиту персональных данных, определяется законодательством РФ и внутренними документами Оператора.</w:t>
      </w:r>
    </w:p>
    <w:p w14:paraId="3B17A6B4" w14:textId="77777777" w:rsidR="002152D6" w:rsidRPr="00575B83" w:rsidRDefault="002152D6" w:rsidP="00575B83">
      <w:pPr>
        <w:ind w:firstLine="426"/>
        <w:jc w:val="center"/>
        <w:rPr>
          <w:rFonts w:ascii="Times New Roman" w:hAnsi="Times New Roman"/>
          <w:b/>
          <w:bCs/>
          <w:sz w:val="24"/>
          <w:szCs w:val="24"/>
        </w:rPr>
      </w:pPr>
      <w:r w:rsidRPr="00575B83">
        <w:rPr>
          <w:rFonts w:ascii="Times New Roman" w:hAnsi="Times New Roman"/>
          <w:b/>
          <w:bCs/>
          <w:sz w:val="24"/>
          <w:szCs w:val="24"/>
        </w:rPr>
        <w:t>9. ЗАКЛЮЧИТЕЛЬНЫЕ ПОЛОЖЕНИЯ</w:t>
      </w:r>
    </w:p>
    <w:p w14:paraId="15632B46" w14:textId="77777777" w:rsidR="002152D6" w:rsidRPr="00CE6D9D" w:rsidRDefault="002152D6" w:rsidP="00367F2F">
      <w:pPr>
        <w:ind w:firstLine="426"/>
        <w:jc w:val="both"/>
        <w:rPr>
          <w:rFonts w:ascii="Times New Roman" w:hAnsi="Times New Roman"/>
          <w:sz w:val="24"/>
          <w:szCs w:val="24"/>
        </w:rPr>
      </w:pPr>
      <w:r w:rsidRPr="00CE6D9D">
        <w:rPr>
          <w:rFonts w:ascii="Times New Roman" w:hAnsi="Times New Roman"/>
          <w:sz w:val="24"/>
          <w:szCs w:val="24"/>
        </w:rPr>
        <w:t>9.1. Все отношения, касающиеся обработки персональных данных, не получившие отражения в настоящей Политике, регулируются в соответствии с законодательством РФ.</w:t>
      </w:r>
    </w:p>
    <w:p w14:paraId="187FD4C7" w14:textId="37F5D1B6" w:rsidR="002152D6" w:rsidRPr="002152D6" w:rsidRDefault="002152D6" w:rsidP="00367F2F">
      <w:pPr>
        <w:ind w:firstLine="426"/>
        <w:jc w:val="both"/>
        <w:rPr>
          <w:rFonts w:ascii="Times New Roman" w:hAnsi="Times New Roman"/>
          <w:sz w:val="24"/>
          <w:szCs w:val="24"/>
        </w:rPr>
      </w:pPr>
      <w:r w:rsidRPr="00CE6D9D">
        <w:rPr>
          <w:rFonts w:ascii="Times New Roman" w:hAnsi="Times New Roman"/>
          <w:sz w:val="24"/>
          <w:szCs w:val="24"/>
        </w:rPr>
        <w:t xml:space="preserve">9.2. Настоящая политика разработана и утверждена приказом Оператора. Политика является общедоступной. Действующая редакция постоянно доступна на Сайте Оператора по </w:t>
      </w:r>
      <w:r w:rsidRPr="001D728B">
        <w:rPr>
          <w:rFonts w:ascii="Times New Roman" w:hAnsi="Times New Roman"/>
          <w:sz w:val="24"/>
          <w:szCs w:val="24"/>
        </w:rPr>
        <w:t xml:space="preserve">адресу: </w:t>
      </w:r>
      <w:r w:rsidR="001D728B" w:rsidRPr="001D728B">
        <w:rPr>
          <w:rFonts w:ascii="Times New Roman" w:hAnsi="Times New Roman"/>
          <w:sz w:val="24"/>
          <w:szCs w:val="24"/>
        </w:rPr>
        <w:t>https://excicon.net/PROF</w:t>
      </w:r>
    </w:p>
    <w:p w14:paraId="7B12A08B" w14:textId="77777777" w:rsidR="007A7EC3" w:rsidRDefault="002152D6" w:rsidP="00367F2F">
      <w:pPr>
        <w:ind w:firstLine="426"/>
        <w:jc w:val="both"/>
        <w:rPr>
          <w:rFonts w:ascii="Times New Roman" w:hAnsi="Times New Roman"/>
          <w:sz w:val="24"/>
          <w:szCs w:val="24"/>
        </w:rPr>
      </w:pPr>
      <w:r w:rsidRPr="002152D6">
        <w:rPr>
          <w:rFonts w:ascii="Times New Roman" w:hAnsi="Times New Roman"/>
          <w:sz w:val="24"/>
          <w:szCs w:val="24"/>
        </w:rPr>
        <w:t>9.3. Оператор имеет право вносить изменения в настоящую Политику. При внесении изменений в актуальной редакции указывается дата последнего обновления. Новая редакция Политики вступает в силу с момента ее размещения на Сайте, если иное не предусмотрено новой редакцией Политики.</w:t>
      </w:r>
    </w:p>
    <w:p w14:paraId="14A5F4ED" w14:textId="77777777" w:rsidR="00B25DCA" w:rsidRPr="002152D6" w:rsidRDefault="00B25DCA" w:rsidP="00367F2F">
      <w:pPr>
        <w:ind w:firstLine="426"/>
        <w:jc w:val="both"/>
        <w:rPr>
          <w:rFonts w:ascii="Times New Roman" w:hAnsi="Times New Roman"/>
          <w:sz w:val="24"/>
          <w:szCs w:val="24"/>
        </w:rPr>
      </w:pPr>
    </w:p>
    <w:sectPr w:rsidR="00B25DCA" w:rsidRPr="002152D6" w:rsidSect="003F00BF">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F3F30"/>
    <w:multiLevelType w:val="multilevel"/>
    <w:tmpl w:val="B4B29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7E6AB6"/>
    <w:multiLevelType w:val="multilevel"/>
    <w:tmpl w:val="2996A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B22D83"/>
    <w:multiLevelType w:val="multilevel"/>
    <w:tmpl w:val="58C03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441BCD"/>
    <w:multiLevelType w:val="multilevel"/>
    <w:tmpl w:val="8FE23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ABA26F5"/>
    <w:multiLevelType w:val="multilevel"/>
    <w:tmpl w:val="8AA4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71630B"/>
    <w:multiLevelType w:val="multilevel"/>
    <w:tmpl w:val="EAC2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B25B54"/>
    <w:multiLevelType w:val="multilevel"/>
    <w:tmpl w:val="D30E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3B3974"/>
    <w:multiLevelType w:val="multilevel"/>
    <w:tmpl w:val="C068D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279781E"/>
    <w:multiLevelType w:val="multilevel"/>
    <w:tmpl w:val="D2A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8F1402A"/>
    <w:multiLevelType w:val="multilevel"/>
    <w:tmpl w:val="B114D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99B310C"/>
    <w:multiLevelType w:val="multilevel"/>
    <w:tmpl w:val="8F145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7362CFD"/>
    <w:multiLevelType w:val="multilevel"/>
    <w:tmpl w:val="5580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17399586">
    <w:abstractNumId w:val="2"/>
  </w:num>
  <w:num w:numId="2" w16cid:durableId="622344282">
    <w:abstractNumId w:val="0"/>
  </w:num>
  <w:num w:numId="3" w16cid:durableId="86928618">
    <w:abstractNumId w:val="5"/>
  </w:num>
  <w:num w:numId="4" w16cid:durableId="199981011">
    <w:abstractNumId w:val="9"/>
  </w:num>
  <w:num w:numId="5" w16cid:durableId="533227165">
    <w:abstractNumId w:val="4"/>
  </w:num>
  <w:num w:numId="6" w16cid:durableId="1608780399">
    <w:abstractNumId w:val="10"/>
  </w:num>
  <w:num w:numId="7" w16cid:durableId="133373710">
    <w:abstractNumId w:val="6"/>
  </w:num>
  <w:num w:numId="8" w16cid:durableId="438111579">
    <w:abstractNumId w:val="11"/>
  </w:num>
  <w:num w:numId="9" w16cid:durableId="421337803">
    <w:abstractNumId w:val="3"/>
  </w:num>
  <w:num w:numId="10" w16cid:durableId="123353478">
    <w:abstractNumId w:val="1"/>
  </w:num>
  <w:num w:numId="11" w16cid:durableId="2111121211">
    <w:abstractNumId w:val="8"/>
  </w:num>
  <w:num w:numId="12" w16cid:durableId="9653498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2D6"/>
    <w:rsid w:val="00082FEA"/>
    <w:rsid w:val="001D728B"/>
    <w:rsid w:val="002152D6"/>
    <w:rsid w:val="00367F2F"/>
    <w:rsid w:val="003F00BF"/>
    <w:rsid w:val="00575B83"/>
    <w:rsid w:val="005E6A63"/>
    <w:rsid w:val="006026CE"/>
    <w:rsid w:val="007A7EC3"/>
    <w:rsid w:val="008712AF"/>
    <w:rsid w:val="009215E3"/>
    <w:rsid w:val="00980BAB"/>
    <w:rsid w:val="009C08E7"/>
    <w:rsid w:val="00A92797"/>
    <w:rsid w:val="00B25DCA"/>
    <w:rsid w:val="00B52F1E"/>
    <w:rsid w:val="00B70523"/>
    <w:rsid w:val="00C662BA"/>
    <w:rsid w:val="00CE6D9D"/>
    <w:rsid w:val="00E30911"/>
    <w:rsid w:val="00E41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0406D"/>
  <w15:chartTrackingRefBased/>
  <w15:docId w15:val="{51570F03-5246-4087-9B17-9FE96B854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kern w:val="2"/>
      <w:sz w:val="22"/>
      <w:szCs w:val="22"/>
      <w:lang w:eastAsia="en-US"/>
    </w:rPr>
  </w:style>
  <w:style w:type="paragraph" w:styleId="1">
    <w:name w:val="heading 1"/>
    <w:basedOn w:val="a"/>
    <w:next w:val="a"/>
    <w:link w:val="10"/>
    <w:uiPriority w:val="9"/>
    <w:qFormat/>
    <w:rsid w:val="002152D6"/>
    <w:pPr>
      <w:keepNext/>
      <w:keepLines/>
      <w:spacing w:before="360" w:after="80"/>
      <w:outlineLvl w:val="0"/>
    </w:pPr>
    <w:rPr>
      <w:rFonts w:ascii="Aptos Display" w:eastAsia="Times New Roman" w:hAnsi="Aptos Display"/>
      <w:color w:val="0F4761"/>
      <w:sz w:val="40"/>
      <w:szCs w:val="40"/>
    </w:rPr>
  </w:style>
  <w:style w:type="paragraph" w:styleId="2">
    <w:name w:val="heading 2"/>
    <w:basedOn w:val="a"/>
    <w:next w:val="a"/>
    <w:link w:val="20"/>
    <w:uiPriority w:val="9"/>
    <w:semiHidden/>
    <w:unhideWhenUsed/>
    <w:qFormat/>
    <w:rsid w:val="002152D6"/>
    <w:pPr>
      <w:keepNext/>
      <w:keepLines/>
      <w:spacing w:before="160" w:after="80"/>
      <w:outlineLvl w:val="1"/>
    </w:pPr>
    <w:rPr>
      <w:rFonts w:ascii="Aptos Display" w:eastAsia="Times New Roman" w:hAnsi="Aptos Display"/>
      <w:color w:val="0F4761"/>
      <w:sz w:val="32"/>
      <w:szCs w:val="32"/>
    </w:rPr>
  </w:style>
  <w:style w:type="paragraph" w:styleId="3">
    <w:name w:val="heading 3"/>
    <w:basedOn w:val="a"/>
    <w:next w:val="a"/>
    <w:link w:val="30"/>
    <w:uiPriority w:val="9"/>
    <w:semiHidden/>
    <w:unhideWhenUsed/>
    <w:qFormat/>
    <w:rsid w:val="002152D6"/>
    <w:pPr>
      <w:keepNext/>
      <w:keepLines/>
      <w:spacing w:before="160" w:after="80"/>
      <w:outlineLvl w:val="2"/>
    </w:pPr>
    <w:rPr>
      <w:rFonts w:eastAsia="Times New Roman"/>
      <w:color w:val="0F4761"/>
      <w:sz w:val="28"/>
      <w:szCs w:val="28"/>
    </w:rPr>
  </w:style>
  <w:style w:type="paragraph" w:styleId="4">
    <w:name w:val="heading 4"/>
    <w:basedOn w:val="a"/>
    <w:next w:val="a"/>
    <w:link w:val="40"/>
    <w:uiPriority w:val="9"/>
    <w:semiHidden/>
    <w:unhideWhenUsed/>
    <w:qFormat/>
    <w:rsid w:val="002152D6"/>
    <w:pPr>
      <w:keepNext/>
      <w:keepLines/>
      <w:spacing w:before="80" w:after="40"/>
      <w:outlineLvl w:val="3"/>
    </w:pPr>
    <w:rPr>
      <w:rFonts w:eastAsia="Times New Roman"/>
      <w:i/>
      <w:iCs/>
      <w:color w:val="0F4761"/>
    </w:rPr>
  </w:style>
  <w:style w:type="paragraph" w:styleId="5">
    <w:name w:val="heading 5"/>
    <w:basedOn w:val="a"/>
    <w:next w:val="a"/>
    <w:link w:val="50"/>
    <w:uiPriority w:val="9"/>
    <w:semiHidden/>
    <w:unhideWhenUsed/>
    <w:qFormat/>
    <w:rsid w:val="002152D6"/>
    <w:pPr>
      <w:keepNext/>
      <w:keepLines/>
      <w:spacing w:before="80" w:after="40"/>
      <w:outlineLvl w:val="4"/>
    </w:pPr>
    <w:rPr>
      <w:rFonts w:eastAsia="Times New Roman"/>
      <w:color w:val="0F4761"/>
    </w:rPr>
  </w:style>
  <w:style w:type="paragraph" w:styleId="6">
    <w:name w:val="heading 6"/>
    <w:basedOn w:val="a"/>
    <w:next w:val="a"/>
    <w:link w:val="60"/>
    <w:uiPriority w:val="9"/>
    <w:semiHidden/>
    <w:unhideWhenUsed/>
    <w:qFormat/>
    <w:rsid w:val="002152D6"/>
    <w:pPr>
      <w:keepNext/>
      <w:keepLines/>
      <w:spacing w:before="40" w:after="0"/>
      <w:outlineLvl w:val="5"/>
    </w:pPr>
    <w:rPr>
      <w:rFonts w:eastAsia="Times New Roman"/>
      <w:i/>
      <w:iCs/>
      <w:color w:val="595959"/>
    </w:rPr>
  </w:style>
  <w:style w:type="paragraph" w:styleId="7">
    <w:name w:val="heading 7"/>
    <w:basedOn w:val="a"/>
    <w:next w:val="a"/>
    <w:link w:val="70"/>
    <w:uiPriority w:val="9"/>
    <w:semiHidden/>
    <w:unhideWhenUsed/>
    <w:qFormat/>
    <w:rsid w:val="002152D6"/>
    <w:pPr>
      <w:keepNext/>
      <w:keepLines/>
      <w:spacing w:before="40" w:after="0"/>
      <w:outlineLvl w:val="6"/>
    </w:pPr>
    <w:rPr>
      <w:rFonts w:eastAsia="Times New Roman"/>
      <w:color w:val="595959"/>
    </w:rPr>
  </w:style>
  <w:style w:type="paragraph" w:styleId="8">
    <w:name w:val="heading 8"/>
    <w:basedOn w:val="a"/>
    <w:next w:val="a"/>
    <w:link w:val="80"/>
    <w:uiPriority w:val="9"/>
    <w:semiHidden/>
    <w:unhideWhenUsed/>
    <w:qFormat/>
    <w:rsid w:val="002152D6"/>
    <w:pPr>
      <w:keepNext/>
      <w:keepLines/>
      <w:spacing w:after="0"/>
      <w:outlineLvl w:val="7"/>
    </w:pPr>
    <w:rPr>
      <w:rFonts w:eastAsia="Times New Roman"/>
      <w:i/>
      <w:iCs/>
      <w:color w:val="272727"/>
    </w:rPr>
  </w:style>
  <w:style w:type="paragraph" w:styleId="9">
    <w:name w:val="heading 9"/>
    <w:basedOn w:val="a"/>
    <w:next w:val="a"/>
    <w:link w:val="90"/>
    <w:uiPriority w:val="9"/>
    <w:semiHidden/>
    <w:unhideWhenUsed/>
    <w:qFormat/>
    <w:rsid w:val="002152D6"/>
    <w:pPr>
      <w:keepNext/>
      <w:keepLines/>
      <w:spacing w:after="0"/>
      <w:outlineLvl w:val="8"/>
    </w:pPr>
    <w:rPr>
      <w:rFonts w:eastAsia="Times New Roman"/>
      <w:color w:val="2727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152D6"/>
    <w:rPr>
      <w:rFonts w:ascii="Aptos Display" w:eastAsia="Times New Roman" w:hAnsi="Aptos Display" w:cs="Times New Roman"/>
      <w:color w:val="0F4761"/>
      <w:sz w:val="40"/>
      <w:szCs w:val="40"/>
    </w:rPr>
  </w:style>
  <w:style w:type="character" w:customStyle="1" w:styleId="20">
    <w:name w:val="Заголовок 2 Знак"/>
    <w:link w:val="2"/>
    <w:uiPriority w:val="9"/>
    <w:semiHidden/>
    <w:rsid w:val="002152D6"/>
    <w:rPr>
      <w:rFonts w:ascii="Aptos Display" w:eastAsia="Times New Roman" w:hAnsi="Aptos Display" w:cs="Times New Roman"/>
      <w:color w:val="0F4761"/>
      <w:sz w:val="32"/>
      <w:szCs w:val="32"/>
    </w:rPr>
  </w:style>
  <w:style w:type="character" w:customStyle="1" w:styleId="30">
    <w:name w:val="Заголовок 3 Знак"/>
    <w:link w:val="3"/>
    <w:uiPriority w:val="9"/>
    <w:semiHidden/>
    <w:rsid w:val="002152D6"/>
    <w:rPr>
      <w:rFonts w:eastAsia="Times New Roman" w:cs="Times New Roman"/>
      <w:color w:val="0F4761"/>
      <w:sz w:val="28"/>
      <w:szCs w:val="28"/>
    </w:rPr>
  </w:style>
  <w:style w:type="character" w:customStyle="1" w:styleId="40">
    <w:name w:val="Заголовок 4 Знак"/>
    <w:link w:val="4"/>
    <w:uiPriority w:val="9"/>
    <w:semiHidden/>
    <w:rsid w:val="002152D6"/>
    <w:rPr>
      <w:rFonts w:eastAsia="Times New Roman" w:cs="Times New Roman"/>
      <w:i/>
      <w:iCs/>
      <w:color w:val="0F4761"/>
    </w:rPr>
  </w:style>
  <w:style w:type="character" w:customStyle="1" w:styleId="50">
    <w:name w:val="Заголовок 5 Знак"/>
    <w:link w:val="5"/>
    <w:uiPriority w:val="9"/>
    <w:semiHidden/>
    <w:rsid w:val="002152D6"/>
    <w:rPr>
      <w:rFonts w:eastAsia="Times New Roman" w:cs="Times New Roman"/>
      <w:color w:val="0F4761"/>
    </w:rPr>
  </w:style>
  <w:style w:type="character" w:customStyle="1" w:styleId="60">
    <w:name w:val="Заголовок 6 Знак"/>
    <w:link w:val="6"/>
    <w:uiPriority w:val="9"/>
    <w:semiHidden/>
    <w:rsid w:val="002152D6"/>
    <w:rPr>
      <w:rFonts w:eastAsia="Times New Roman" w:cs="Times New Roman"/>
      <w:i/>
      <w:iCs/>
      <w:color w:val="595959"/>
    </w:rPr>
  </w:style>
  <w:style w:type="character" w:customStyle="1" w:styleId="70">
    <w:name w:val="Заголовок 7 Знак"/>
    <w:link w:val="7"/>
    <w:uiPriority w:val="9"/>
    <w:semiHidden/>
    <w:rsid w:val="002152D6"/>
    <w:rPr>
      <w:rFonts w:eastAsia="Times New Roman" w:cs="Times New Roman"/>
      <w:color w:val="595959"/>
    </w:rPr>
  </w:style>
  <w:style w:type="character" w:customStyle="1" w:styleId="80">
    <w:name w:val="Заголовок 8 Знак"/>
    <w:link w:val="8"/>
    <w:uiPriority w:val="9"/>
    <w:semiHidden/>
    <w:rsid w:val="002152D6"/>
    <w:rPr>
      <w:rFonts w:eastAsia="Times New Roman" w:cs="Times New Roman"/>
      <w:i/>
      <w:iCs/>
      <w:color w:val="272727"/>
    </w:rPr>
  </w:style>
  <w:style w:type="character" w:customStyle="1" w:styleId="90">
    <w:name w:val="Заголовок 9 Знак"/>
    <w:link w:val="9"/>
    <w:uiPriority w:val="9"/>
    <w:semiHidden/>
    <w:rsid w:val="002152D6"/>
    <w:rPr>
      <w:rFonts w:eastAsia="Times New Roman" w:cs="Times New Roman"/>
      <w:color w:val="272727"/>
    </w:rPr>
  </w:style>
  <w:style w:type="paragraph" w:styleId="a3">
    <w:name w:val="Title"/>
    <w:basedOn w:val="a"/>
    <w:next w:val="a"/>
    <w:link w:val="a4"/>
    <w:uiPriority w:val="10"/>
    <w:qFormat/>
    <w:rsid w:val="002152D6"/>
    <w:pPr>
      <w:spacing w:after="80" w:line="240" w:lineRule="auto"/>
      <w:contextualSpacing/>
    </w:pPr>
    <w:rPr>
      <w:rFonts w:ascii="Aptos Display" w:eastAsia="Times New Roman" w:hAnsi="Aptos Display"/>
      <w:spacing w:val="-10"/>
      <w:kern w:val="28"/>
      <w:sz w:val="56"/>
      <w:szCs w:val="56"/>
    </w:rPr>
  </w:style>
  <w:style w:type="character" w:customStyle="1" w:styleId="a4">
    <w:name w:val="Заголовок Знак"/>
    <w:link w:val="a3"/>
    <w:uiPriority w:val="10"/>
    <w:rsid w:val="002152D6"/>
    <w:rPr>
      <w:rFonts w:ascii="Aptos Display" w:eastAsia="Times New Roman" w:hAnsi="Aptos Display" w:cs="Times New Roman"/>
      <w:spacing w:val="-10"/>
      <w:kern w:val="28"/>
      <w:sz w:val="56"/>
      <w:szCs w:val="56"/>
    </w:rPr>
  </w:style>
  <w:style w:type="paragraph" w:styleId="a5">
    <w:name w:val="Subtitle"/>
    <w:basedOn w:val="a"/>
    <w:next w:val="a"/>
    <w:link w:val="a6"/>
    <w:uiPriority w:val="11"/>
    <w:qFormat/>
    <w:rsid w:val="002152D6"/>
    <w:pPr>
      <w:numPr>
        <w:ilvl w:val="1"/>
      </w:numPr>
    </w:pPr>
    <w:rPr>
      <w:rFonts w:eastAsia="Times New Roman"/>
      <w:color w:val="595959"/>
      <w:spacing w:val="15"/>
      <w:sz w:val="28"/>
      <w:szCs w:val="28"/>
    </w:rPr>
  </w:style>
  <w:style w:type="character" w:customStyle="1" w:styleId="a6">
    <w:name w:val="Подзаголовок Знак"/>
    <w:link w:val="a5"/>
    <w:uiPriority w:val="11"/>
    <w:rsid w:val="002152D6"/>
    <w:rPr>
      <w:rFonts w:eastAsia="Times New Roman" w:cs="Times New Roman"/>
      <w:color w:val="595959"/>
      <w:spacing w:val="15"/>
      <w:sz w:val="28"/>
      <w:szCs w:val="28"/>
    </w:rPr>
  </w:style>
  <w:style w:type="paragraph" w:styleId="21">
    <w:name w:val="Quote"/>
    <w:basedOn w:val="a"/>
    <w:next w:val="a"/>
    <w:link w:val="22"/>
    <w:uiPriority w:val="29"/>
    <w:qFormat/>
    <w:rsid w:val="002152D6"/>
    <w:pPr>
      <w:spacing w:before="160"/>
      <w:jc w:val="center"/>
    </w:pPr>
    <w:rPr>
      <w:i/>
      <w:iCs/>
      <w:color w:val="404040"/>
    </w:rPr>
  </w:style>
  <w:style w:type="character" w:customStyle="1" w:styleId="22">
    <w:name w:val="Цитата 2 Знак"/>
    <w:link w:val="21"/>
    <w:uiPriority w:val="29"/>
    <w:rsid w:val="002152D6"/>
    <w:rPr>
      <w:i/>
      <w:iCs/>
      <w:color w:val="404040"/>
    </w:rPr>
  </w:style>
  <w:style w:type="paragraph" w:styleId="a7">
    <w:name w:val="List Paragraph"/>
    <w:basedOn w:val="a"/>
    <w:uiPriority w:val="34"/>
    <w:qFormat/>
    <w:rsid w:val="002152D6"/>
    <w:pPr>
      <w:ind w:left="720"/>
      <w:contextualSpacing/>
    </w:pPr>
  </w:style>
  <w:style w:type="character" w:styleId="a8">
    <w:name w:val="Intense Emphasis"/>
    <w:uiPriority w:val="21"/>
    <w:qFormat/>
    <w:rsid w:val="002152D6"/>
    <w:rPr>
      <w:i/>
      <w:iCs/>
      <w:color w:val="0F4761"/>
    </w:rPr>
  </w:style>
  <w:style w:type="paragraph" w:styleId="a9">
    <w:name w:val="Intense Quote"/>
    <w:basedOn w:val="a"/>
    <w:next w:val="a"/>
    <w:link w:val="aa"/>
    <w:uiPriority w:val="30"/>
    <w:qFormat/>
    <w:rsid w:val="002152D6"/>
    <w:pPr>
      <w:pBdr>
        <w:top w:val="single" w:sz="4" w:space="10" w:color="0F4761"/>
        <w:bottom w:val="single" w:sz="4" w:space="10" w:color="0F4761"/>
      </w:pBdr>
      <w:spacing w:before="360" w:after="360"/>
      <w:ind w:left="864" w:right="864"/>
      <w:jc w:val="center"/>
    </w:pPr>
    <w:rPr>
      <w:i/>
      <w:iCs/>
      <w:color w:val="0F4761"/>
    </w:rPr>
  </w:style>
  <w:style w:type="character" w:customStyle="1" w:styleId="aa">
    <w:name w:val="Выделенная цитата Знак"/>
    <w:link w:val="a9"/>
    <w:uiPriority w:val="30"/>
    <w:rsid w:val="002152D6"/>
    <w:rPr>
      <w:i/>
      <w:iCs/>
      <w:color w:val="0F4761"/>
    </w:rPr>
  </w:style>
  <w:style w:type="character" w:styleId="ab">
    <w:name w:val="Intense Reference"/>
    <w:uiPriority w:val="32"/>
    <w:qFormat/>
    <w:rsid w:val="002152D6"/>
    <w:rPr>
      <w:b/>
      <w:bCs/>
      <w:smallCaps/>
      <w:color w:val="0F4761"/>
      <w:spacing w:val="5"/>
    </w:rPr>
  </w:style>
  <w:style w:type="paragraph" w:styleId="ac">
    <w:name w:val="Normal (Web)"/>
    <w:basedOn w:val="a"/>
    <w:uiPriority w:val="99"/>
    <w:semiHidden/>
    <w:unhideWhenUsed/>
    <w:rsid w:val="00E41E17"/>
    <w:pPr>
      <w:spacing w:before="100" w:beforeAutospacing="1" w:after="100" w:afterAutospacing="1" w:line="240" w:lineRule="auto"/>
    </w:pPr>
    <w:rPr>
      <w:rFonts w:ascii="Times New Roman" w:eastAsia="Times New Roman" w:hAnsi="Times New Roman"/>
      <w:kern w:val="0"/>
      <w:sz w:val="24"/>
      <w:szCs w:val="24"/>
      <w:lang w:eastAsia="ru-RU"/>
    </w:rPr>
  </w:style>
  <w:style w:type="character" w:styleId="ad">
    <w:name w:val="Hyperlink"/>
    <w:uiPriority w:val="99"/>
    <w:semiHidden/>
    <w:unhideWhenUsed/>
    <w:rsid w:val="00E41E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87025">
      <w:bodyDiv w:val="1"/>
      <w:marLeft w:val="0"/>
      <w:marRight w:val="0"/>
      <w:marTop w:val="0"/>
      <w:marBottom w:val="0"/>
      <w:divBdr>
        <w:top w:val="none" w:sz="0" w:space="0" w:color="auto"/>
        <w:left w:val="none" w:sz="0" w:space="0" w:color="auto"/>
        <w:bottom w:val="none" w:sz="0" w:space="0" w:color="auto"/>
        <w:right w:val="none" w:sz="0" w:space="0" w:color="auto"/>
      </w:divBdr>
    </w:div>
    <w:div w:id="42219462">
      <w:bodyDiv w:val="1"/>
      <w:marLeft w:val="0"/>
      <w:marRight w:val="0"/>
      <w:marTop w:val="0"/>
      <w:marBottom w:val="0"/>
      <w:divBdr>
        <w:top w:val="none" w:sz="0" w:space="0" w:color="auto"/>
        <w:left w:val="none" w:sz="0" w:space="0" w:color="auto"/>
        <w:bottom w:val="none" w:sz="0" w:space="0" w:color="auto"/>
        <w:right w:val="none" w:sz="0" w:space="0" w:color="auto"/>
      </w:divBdr>
    </w:div>
    <w:div w:id="194075976">
      <w:bodyDiv w:val="1"/>
      <w:marLeft w:val="0"/>
      <w:marRight w:val="0"/>
      <w:marTop w:val="0"/>
      <w:marBottom w:val="0"/>
      <w:divBdr>
        <w:top w:val="none" w:sz="0" w:space="0" w:color="auto"/>
        <w:left w:val="none" w:sz="0" w:space="0" w:color="auto"/>
        <w:bottom w:val="none" w:sz="0" w:space="0" w:color="auto"/>
        <w:right w:val="none" w:sz="0" w:space="0" w:color="auto"/>
      </w:divBdr>
    </w:div>
    <w:div w:id="201333059">
      <w:bodyDiv w:val="1"/>
      <w:marLeft w:val="0"/>
      <w:marRight w:val="0"/>
      <w:marTop w:val="0"/>
      <w:marBottom w:val="0"/>
      <w:divBdr>
        <w:top w:val="none" w:sz="0" w:space="0" w:color="auto"/>
        <w:left w:val="none" w:sz="0" w:space="0" w:color="auto"/>
        <w:bottom w:val="none" w:sz="0" w:space="0" w:color="auto"/>
        <w:right w:val="none" w:sz="0" w:space="0" w:color="auto"/>
      </w:divBdr>
    </w:div>
    <w:div w:id="207567718">
      <w:bodyDiv w:val="1"/>
      <w:marLeft w:val="0"/>
      <w:marRight w:val="0"/>
      <w:marTop w:val="0"/>
      <w:marBottom w:val="0"/>
      <w:divBdr>
        <w:top w:val="none" w:sz="0" w:space="0" w:color="auto"/>
        <w:left w:val="none" w:sz="0" w:space="0" w:color="auto"/>
        <w:bottom w:val="none" w:sz="0" w:space="0" w:color="auto"/>
        <w:right w:val="none" w:sz="0" w:space="0" w:color="auto"/>
      </w:divBdr>
    </w:div>
    <w:div w:id="335693124">
      <w:bodyDiv w:val="1"/>
      <w:marLeft w:val="0"/>
      <w:marRight w:val="0"/>
      <w:marTop w:val="0"/>
      <w:marBottom w:val="0"/>
      <w:divBdr>
        <w:top w:val="none" w:sz="0" w:space="0" w:color="auto"/>
        <w:left w:val="none" w:sz="0" w:space="0" w:color="auto"/>
        <w:bottom w:val="none" w:sz="0" w:space="0" w:color="auto"/>
        <w:right w:val="none" w:sz="0" w:space="0" w:color="auto"/>
      </w:divBdr>
    </w:div>
    <w:div w:id="341128413">
      <w:bodyDiv w:val="1"/>
      <w:marLeft w:val="0"/>
      <w:marRight w:val="0"/>
      <w:marTop w:val="0"/>
      <w:marBottom w:val="0"/>
      <w:divBdr>
        <w:top w:val="none" w:sz="0" w:space="0" w:color="auto"/>
        <w:left w:val="none" w:sz="0" w:space="0" w:color="auto"/>
        <w:bottom w:val="none" w:sz="0" w:space="0" w:color="auto"/>
        <w:right w:val="none" w:sz="0" w:space="0" w:color="auto"/>
      </w:divBdr>
    </w:div>
    <w:div w:id="378289431">
      <w:bodyDiv w:val="1"/>
      <w:marLeft w:val="0"/>
      <w:marRight w:val="0"/>
      <w:marTop w:val="0"/>
      <w:marBottom w:val="0"/>
      <w:divBdr>
        <w:top w:val="none" w:sz="0" w:space="0" w:color="auto"/>
        <w:left w:val="none" w:sz="0" w:space="0" w:color="auto"/>
        <w:bottom w:val="none" w:sz="0" w:space="0" w:color="auto"/>
        <w:right w:val="none" w:sz="0" w:space="0" w:color="auto"/>
      </w:divBdr>
    </w:div>
    <w:div w:id="451436433">
      <w:bodyDiv w:val="1"/>
      <w:marLeft w:val="0"/>
      <w:marRight w:val="0"/>
      <w:marTop w:val="0"/>
      <w:marBottom w:val="0"/>
      <w:divBdr>
        <w:top w:val="none" w:sz="0" w:space="0" w:color="auto"/>
        <w:left w:val="none" w:sz="0" w:space="0" w:color="auto"/>
        <w:bottom w:val="none" w:sz="0" w:space="0" w:color="auto"/>
        <w:right w:val="none" w:sz="0" w:space="0" w:color="auto"/>
      </w:divBdr>
    </w:div>
    <w:div w:id="490488150">
      <w:bodyDiv w:val="1"/>
      <w:marLeft w:val="0"/>
      <w:marRight w:val="0"/>
      <w:marTop w:val="0"/>
      <w:marBottom w:val="0"/>
      <w:divBdr>
        <w:top w:val="none" w:sz="0" w:space="0" w:color="auto"/>
        <w:left w:val="none" w:sz="0" w:space="0" w:color="auto"/>
        <w:bottom w:val="none" w:sz="0" w:space="0" w:color="auto"/>
        <w:right w:val="none" w:sz="0" w:space="0" w:color="auto"/>
      </w:divBdr>
    </w:div>
    <w:div w:id="684867923">
      <w:bodyDiv w:val="1"/>
      <w:marLeft w:val="0"/>
      <w:marRight w:val="0"/>
      <w:marTop w:val="0"/>
      <w:marBottom w:val="0"/>
      <w:divBdr>
        <w:top w:val="none" w:sz="0" w:space="0" w:color="auto"/>
        <w:left w:val="none" w:sz="0" w:space="0" w:color="auto"/>
        <w:bottom w:val="none" w:sz="0" w:space="0" w:color="auto"/>
        <w:right w:val="none" w:sz="0" w:space="0" w:color="auto"/>
      </w:divBdr>
    </w:div>
    <w:div w:id="825361500">
      <w:bodyDiv w:val="1"/>
      <w:marLeft w:val="0"/>
      <w:marRight w:val="0"/>
      <w:marTop w:val="0"/>
      <w:marBottom w:val="0"/>
      <w:divBdr>
        <w:top w:val="none" w:sz="0" w:space="0" w:color="auto"/>
        <w:left w:val="none" w:sz="0" w:space="0" w:color="auto"/>
        <w:bottom w:val="none" w:sz="0" w:space="0" w:color="auto"/>
        <w:right w:val="none" w:sz="0" w:space="0" w:color="auto"/>
      </w:divBdr>
    </w:div>
    <w:div w:id="910504141">
      <w:bodyDiv w:val="1"/>
      <w:marLeft w:val="0"/>
      <w:marRight w:val="0"/>
      <w:marTop w:val="0"/>
      <w:marBottom w:val="0"/>
      <w:divBdr>
        <w:top w:val="none" w:sz="0" w:space="0" w:color="auto"/>
        <w:left w:val="none" w:sz="0" w:space="0" w:color="auto"/>
        <w:bottom w:val="none" w:sz="0" w:space="0" w:color="auto"/>
        <w:right w:val="none" w:sz="0" w:space="0" w:color="auto"/>
      </w:divBdr>
    </w:div>
    <w:div w:id="995645760">
      <w:bodyDiv w:val="1"/>
      <w:marLeft w:val="0"/>
      <w:marRight w:val="0"/>
      <w:marTop w:val="0"/>
      <w:marBottom w:val="0"/>
      <w:divBdr>
        <w:top w:val="none" w:sz="0" w:space="0" w:color="auto"/>
        <w:left w:val="none" w:sz="0" w:space="0" w:color="auto"/>
        <w:bottom w:val="none" w:sz="0" w:space="0" w:color="auto"/>
        <w:right w:val="none" w:sz="0" w:space="0" w:color="auto"/>
      </w:divBdr>
    </w:div>
    <w:div w:id="1217158310">
      <w:bodyDiv w:val="1"/>
      <w:marLeft w:val="0"/>
      <w:marRight w:val="0"/>
      <w:marTop w:val="0"/>
      <w:marBottom w:val="0"/>
      <w:divBdr>
        <w:top w:val="none" w:sz="0" w:space="0" w:color="auto"/>
        <w:left w:val="none" w:sz="0" w:space="0" w:color="auto"/>
        <w:bottom w:val="none" w:sz="0" w:space="0" w:color="auto"/>
        <w:right w:val="none" w:sz="0" w:space="0" w:color="auto"/>
      </w:divBdr>
    </w:div>
    <w:div w:id="1223061370">
      <w:bodyDiv w:val="1"/>
      <w:marLeft w:val="0"/>
      <w:marRight w:val="0"/>
      <w:marTop w:val="0"/>
      <w:marBottom w:val="0"/>
      <w:divBdr>
        <w:top w:val="none" w:sz="0" w:space="0" w:color="auto"/>
        <w:left w:val="none" w:sz="0" w:space="0" w:color="auto"/>
        <w:bottom w:val="none" w:sz="0" w:space="0" w:color="auto"/>
        <w:right w:val="none" w:sz="0" w:space="0" w:color="auto"/>
      </w:divBdr>
    </w:div>
    <w:div w:id="1355813890">
      <w:bodyDiv w:val="1"/>
      <w:marLeft w:val="0"/>
      <w:marRight w:val="0"/>
      <w:marTop w:val="0"/>
      <w:marBottom w:val="0"/>
      <w:divBdr>
        <w:top w:val="none" w:sz="0" w:space="0" w:color="auto"/>
        <w:left w:val="none" w:sz="0" w:space="0" w:color="auto"/>
        <w:bottom w:val="none" w:sz="0" w:space="0" w:color="auto"/>
        <w:right w:val="none" w:sz="0" w:space="0" w:color="auto"/>
      </w:divBdr>
    </w:div>
    <w:div w:id="1487698450">
      <w:bodyDiv w:val="1"/>
      <w:marLeft w:val="0"/>
      <w:marRight w:val="0"/>
      <w:marTop w:val="0"/>
      <w:marBottom w:val="0"/>
      <w:divBdr>
        <w:top w:val="none" w:sz="0" w:space="0" w:color="auto"/>
        <w:left w:val="none" w:sz="0" w:space="0" w:color="auto"/>
        <w:bottom w:val="none" w:sz="0" w:space="0" w:color="auto"/>
        <w:right w:val="none" w:sz="0" w:space="0" w:color="auto"/>
      </w:divBdr>
    </w:div>
    <w:div w:id="1662732810">
      <w:bodyDiv w:val="1"/>
      <w:marLeft w:val="0"/>
      <w:marRight w:val="0"/>
      <w:marTop w:val="0"/>
      <w:marBottom w:val="0"/>
      <w:divBdr>
        <w:top w:val="none" w:sz="0" w:space="0" w:color="auto"/>
        <w:left w:val="none" w:sz="0" w:space="0" w:color="auto"/>
        <w:bottom w:val="none" w:sz="0" w:space="0" w:color="auto"/>
        <w:right w:val="none" w:sz="0" w:space="0" w:color="auto"/>
      </w:divBdr>
    </w:div>
    <w:div w:id="1809276161">
      <w:bodyDiv w:val="1"/>
      <w:marLeft w:val="0"/>
      <w:marRight w:val="0"/>
      <w:marTop w:val="0"/>
      <w:marBottom w:val="0"/>
      <w:divBdr>
        <w:top w:val="none" w:sz="0" w:space="0" w:color="auto"/>
        <w:left w:val="none" w:sz="0" w:space="0" w:color="auto"/>
        <w:bottom w:val="none" w:sz="0" w:space="0" w:color="auto"/>
        <w:right w:val="none" w:sz="0" w:space="0" w:color="auto"/>
      </w:divBdr>
    </w:div>
    <w:div w:id="1898590712">
      <w:bodyDiv w:val="1"/>
      <w:marLeft w:val="0"/>
      <w:marRight w:val="0"/>
      <w:marTop w:val="0"/>
      <w:marBottom w:val="0"/>
      <w:divBdr>
        <w:top w:val="none" w:sz="0" w:space="0" w:color="auto"/>
        <w:left w:val="none" w:sz="0" w:space="0" w:color="auto"/>
        <w:bottom w:val="none" w:sz="0" w:space="0" w:color="auto"/>
        <w:right w:val="none" w:sz="0" w:space="0" w:color="auto"/>
      </w:divBdr>
    </w:div>
    <w:div w:id="2087874064">
      <w:bodyDiv w:val="1"/>
      <w:marLeft w:val="0"/>
      <w:marRight w:val="0"/>
      <w:marTop w:val="0"/>
      <w:marBottom w:val="0"/>
      <w:divBdr>
        <w:top w:val="none" w:sz="0" w:space="0" w:color="auto"/>
        <w:left w:val="none" w:sz="0" w:space="0" w:color="auto"/>
        <w:bottom w:val="none" w:sz="0" w:space="0" w:color="auto"/>
        <w:right w:val="none" w:sz="0" w:space="0" w:color="auto"/>
      </w:divBdr>
    </w:div>
    <w:div w:id="213262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2769</Words>
  <Characters>15785</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Ивакина</dc:creator>
  <cp:keywords/>
  <dc:description/>
  <cp:lastModifiedBy>Ирина Ивакина</cp:lastModifiedBy>
  <cp:revision>5</cp:revision>
  <cp:lastPrinted>2025-08-12T06:11:00Z</cp:lastPrinted>
  <dcterms:created xsi:type="dcterms:W3CDTF">2025-08-12T06:12:00Z</dcterms:created>
  <dcterms:modified xsi:type="dcterms:W3CDTF">2026-02-28T17:32:00Z</dcterms:modified>
</cp:coreProperties>
</file>